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A4326" w14:textId="77777777" w:rsidR="00E83CD4" w:rsidRDefault="00E83CD4" w:rsidP="00E83CD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MMTCP Disability Affinity Group        </w:t>
      </w:r>
      <w:r>
        <w:rPr>
          <w:rStyle w:val="eop"/>
          <w:rFonts w:ascii="Calibri" w:eastAsiaTheme="majorEastAsia" w:hAnsi="Calibri" w:cs="Calibri"/>
        </w:rPr>
        <w:t> </w:t>
      </w:r>
    </w:p>
    <w:p w14:paraId="26DEC486" w14:textId="77777777" w:rsidR="00E83CD4" w:rsidRDefault="00E83CD4" w:rsidP="00E83CD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Meeting Minutes        </w:t>
      </w:r>
      <w:r>
        <w:rPr>
          <w:rStyle w:val="eop"/>
          <w:rFonts w:ascii="Calibri" w:eastAsiaTheme="majorEastAsia" w:hAnsi="Calibri" w:cs="Calibri"/>
        </w:rPr>
        <w:t> </w:t>
      </w:r>
    </w:p>
    <w:p w14:paraId="4B26199A" w14:textId="0E963FFD" w:rsidR="00E83CD4" w:rsidRDefault="002F79F1" w:rsidP="00E83CD4">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rPr>
        <w:t>October 14</w:t>
      </w:r>
      <w:r w:rsidR="005108D7">
        <w:rPr>
          <w:rStyle w:val="normaltextrun"/>
          <w:rFonts w:ascii="Calibri" w:eastAsiaTheme="majorEastAsia" w:hAnsi="Calibri" w:cs="Calibri"/>
        </w:rPr>
        <w:t xml:space="preserve">, </w:t>
      </w:r>
      <w:r w:rsidR="00E83CD4">
        <w:rPr>
          <w:rStyle w:val="normaltextrun"/>
          <w:rFonts w:ascii="Calibri" w:eastAsiaTheme="majorEastAsia" w:hAnsi="Calibri" w:cs="Calibri"/>
        </w:rPr>
        <w:t>2025</w:t>
      </w:r>
      <w:r w:rsidR="00E83CD4">
        <w:rPr>
          <w:rStyle w:val="eop"/>
          <w:rFonts w:ascii="Calibri" w:eastAsiaTheme="majorEastAsia" w:hAnsi="Calibri" w:cs="Calibri"/>
        </w:rPr>
        <w:t> </w:t>
      </w:r>
    </w:p>
    <w:p w14:paraId="37B1403C" w14:textId="77777777" w:rsidR="008A7310" w:rsidRDefault="008A7310" w:rsidP="00E83CD4">
      <w:pPr>
        <w:pStyle w:val="paragraph"/>
        <w:spacing w:before="0" w:beforeAutospacing="0" w:after="0" w:afterAutospacing="0"/>
        <w:textAlignment w:val="baseline"/>
        <w:rPr>
          <w:rFonts w:ascii="Segoe UI" w:hAnsi="Segoe UI" w:cs="Segoe UI"/>
          <w:sz w:val="18"/>
          <w:szCs w:val="18"/>
        </w:rPr>
      </w:pPr>
    </w:p>
    <w:p w14:paraId="15C19F50" w14:textId="77777777" w:rsidR="00E83CD4" w:rsidRDefault="00E83CD4" w:rsidP="00E83CD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MISSION STATEMENT</w:t>
      </w:r>
      <w:r>
        <w:rPr>
          <w:rStyle w:val="normaltextrun"/>
          <w:rFonts w:ascii="Calibri" w:eastAsiaTheme="majorEastAsia" w:hAnsi="Calibri" w:cs="Calibri"/>
        </w:rPr>
        <w:t>     </w:t>
      </w:r>
      <w:r>
        <w:rPr>
          <w:rStyle w:val="eop"/>
          <w:rFonts w:ascii="Calibri" w:eastAsiaTheme="majorEastAsia" w:hAnsi="Calibri" w:cs="Calibri"/>
        </w:rPr>
        <w:t> </w:t>
      </w:r>
    </w:p>
    <w:p w14:paraId="40098812" w14:textId="77777777" w:rsidR="00E83CD4" w:rsidRDefault="00E83CD4" w:rsidP="00E83CD4">
      <w:pPr>
        <w:pStyle w:val="paragraph"/>
        <w:spacing w:before="0" w:after="0"/>
        <w:jc w:val="center"/>
        <w:textAlignment w:val="baseline"/>
        <w:rPr>
          <w:rFonts w:ascii="Segoe UI" w:hAnsi="Segoe UI" w:cs="Segoe UI"/>
          <w:sz w:val="18"/>
          <w:szCs w:val="18"/>
        </w:rPr>
      </w:pPr>
      <w:r>
        <w:rPr>
          <w:rStyle w:val="normaltextrun"/>
          <w:rFonts w:ascii="Calibri" w:eastAsiaTheme="majorEastAsia" w:hAnsi="Calibri" w:cs="Calibri"/>
          <w:color w:val="0070C7"/>
        </w:rPr>
        <w:t>MMTCP Disability Affinity Group Mission Statement:        </w:t>
      </w:r>
      <w:r>
        <w:rPr>
          <w:rStyle w:val="eop"/>
          <w:rFonts w:ascii="Calibri" w:eastAsiaTheme="majorEastAsia" w:hAnsi="Calibri" w:cs="Calibri"/>
          <w:color w:val="0070C7"/>
        </w:rPr>
        <w:t> </w:t>
      </w:r>
    </w:p>
    <w:p w14:paraId="48B5E35F" w14:textId="77777777" w:rsidR="00E83CD4" w:rsidRDefault="00E83CD4" w:rsidP="00E83CD4">
      <w:pPr>
        <w:pStyle w:val="paragraph"/>
        <w:spacing w:before="0" w:after="0"/>
        <w:jc w:val="both"/>
        <w:textAlignment w:val="baseline"/>
        <w:rPr>
          <w:rFonts w:ascii="Segoe UI" w:hAnsi="Segoe UI" w:cs="Segoe UI"/>
          <w:sz w:val="18"/>
          <w:szCs w:val="18"/>
        </w:rPr>
      </w:pPr>
      <w:r>
        <w:rPr>
          <w:rStyle w:val="normaltextrun"/>
          <w:rFonts w:ascii="Calibri" w:eastAsiaTheme="majorEastAsia" w:hAnsi="Calibri" w:cs="Calibri"/>
          <w:i/>
          <w:iCs/>
          <w:color w:val="0070C7"/>
        </w:rPr>
        <w:t xml:space="preserve">As a community of certified mindfulness meditation teachers, we embrace our diverse visible and invisible disabilities as </w:t>
      </w:r>
      <w:r>
        <w:rPr>
          <w:rStyle w:val="normaltextrun"/>
          <w:rFonts w:ascii="Calibri" w:eastAsiaTheme="majorEastAsia" w:hAnsi="Calibri" w:cs="Calibri"/>
          <w:i/>
          <w:iCs/>
          <w:color w:val="0070C7"/>
          <w:u w:val="single"/>
        </w:rPr>
        <w:t>part</w:t>
      </w:r>
      <w:r>
        <w:rPr>
          <w:rStyle w:val="normaltextrun"/>
          <w:rFonts w:ascii="Calibri" w:eastAsiaTheme="majorEastAsia" w:hAnsi="Calibri" w:cs="Calibri"/>
          <w:i/>
          <w:iCs/>
          <w:color w:val="0070C7"/>
        </w:rPr>
        <w:t xml:space="preserve"> of our identity, choosing to use challenges to gain insight and to grow self-trust and compassion, enabling heartfelt connections with ourselves, each other, and the communities we serve.</w:t>
      </w:r>
      <w:r>
        <w:rPr>
          <w:rStyle w:val="normaltextrun"/>
          <w:rFonts w:ascii="Calibri" w:eastAsiaTheme="majorEastAsia" w:hAnsi="Calibri" w:cs="Calibri"/>
          <w:color w:val="0070C7"/>
        </w:rPr>
        <w:t>       </w:t>
      </w:r>
      <w:r>
        <w:rPr>
          <w:rStyle w:val="eop"/>
          <w:rFonts w:ascii="Calibri" w:eastAsiaTheme="majorEastAsia" w:hAnsi="Calibri" w:cs="Calibri"/>
          <w:color w:val="0070C7"/>
        </w:rPr>
        <w:t> </w:t>
      </w:r>
    </w:p>
    <w:p w14:paraId="04E07C45" w14:textId="6E8CF8D7" w:rsidR="00E83CD4" w:rsidRDefault="00E83CD4" w:rsidP="00E83CD4">
      <w:pPr>
        <w:pStyle w:val="paragraph"/>
        <w:spacing w:before="0" w:after="0"/>
        <w:jc w:val="both"/>
        <w:textAlignment w:val="baseline"/>
        <w:rPr>
          <w:rStyle w:val="eop"/>
          <w:rFonts w:ascii="Calibri" w:eastAsiaTheme="majorEastAsia" w:hAnsi="Calibri" w:cs="Calibri"/>
        </w:rPr>
      </w:pPr>
      <w:r>
        <w:rPr>
          <w:rStyle w:val="normaltextrun"/>
          <w:rFonts w:ascii="Calibri" w:eastAsiaTheme="majorEastAsia" w:hAnsi="Calibri" w:cs="Calibri"/>
        </w:rPr>
        <w:t>Thank you to the</w:t>
      </w:r>
      <w:r w:rsidR="007B5DBF">
        <w:rPr>
          <w:rStyle w:val="normaltextrun"/>
          <w:rFonts w:ascii="Calibri" w:eastAsiaTheme="majorEastAsia" w:hAnsi="Calibri" w:cs="Calibri"/>
        </w:rPr>
        <w:t xml:space="preserve"> </w:t>
      </w:r>
      <w:r w:rsidR="00865A78">
        <w:rPr>
          <w:rStyle w:val="normaltextrun"/>
          <w:rFonts w:ascii="Calibri" w:eastAsiaTheme="majorEastAsia" w:hAnsi="Calibri" w:cs="Calibri"/>
        </w:rPr>
        <w:t>7</w:t>
      </w:r>
      <w:r>
        <w:rPr>
          <w:rStyle w:val="normaltextrun"/>
          <w:rFonts w:ascii="Calibri" w:eastAsiaTheme="majorEastAsia" w:hAnsi="Calibri" w:cs="Calibri"/>
        </w:rPr>
        <w:t xml:space="preserve"> MMTCP alumni who joined the conversation today!</w:t>
      </w:r>
      <w:r w:rsidR="007B5DBF">
        <w:rPr>
          <w:rStyle w:val="normaltextrun"/>
          <w:rFonts w:ascii="Calibri" w:eastAsiaTheme="majorEastAsia" w:hAnsi="Calibri" w:cs="Calibri"/>
        </w:rPr>
        <w:t xml:space="preserve"> </w:t>
      </w:r>
      <w:r w:rsidR="007938E0">
        <w:rPr>
          <w:rStyle w:val="normaltextrun"/>
          <w:rFonts w:ascii="Calibri" w:eastAsiaTheme="majorEastAsia" w:hAnsi="Calibri" w:cs="Calibri"/>
        </w:rPr>
        <w:t xml:space="preserve">Folks joined us from many </w:t>
      </w:r>
      <w:r>
        <w:rPr>
          <w:rStyle w:val="normaltextrun"/>
          <w:rFonts w:ascii="Calibri" w:eastAsiaTheme="majorEastAsia" w:hAnsi="Calibri" w:cs="Calibri"/>
        </w:rPr>
        <w:t>places including Colorado,</w:t>
      </w:r>
      <w:r w:rsidR="00DA5760">
        <w:rPr>
          <w:rStyle w:val="normaltextrun"/>
          <w:rFonts w:ascii="Calibri" w:eastAsiaTheme="majorEastAsia" w:hAnsi="Calibri" w:cs="Calibri"/>
        </w:rPr>
        <w:t xml:space="preserve"> </w:t>
      </w:r>
      <w:r w:rsidR="00865A78">
        <w:rPr>
          <w:rStyle w:val="normaltextrun"/>
          <w:rFonts w:ascii="Calibri" w:eastAsiaTheme="majorEastAsia" w:hAnsi="Calibri" w:cs="Calibri"/>
        </w:rPr>
        <w:t xml:space="preserve">Canada, </w:t>
      </w:r>
      <w:r w:rsidR="00E81FE5">
        <w:rPr>
          <w:rStyle w:val="normaltextrun"/>
          <w:rFonts w:ascii="Calibri" w:eastAsiaTheme="majorEastAsia" w:hAnsi="Calibri" w:cs="Calibri"/>
        </w:rPr>
        <w:t>Nebraska,</w:t>
      </w:r>
      <w:r w:rsidR="00865A78">
        <w:rPr>
          <w:rStyle w:val="normaltextrun"/>
          <w:rFonts w:ascii="Calibri" w:eastAsiaTheme="majorEastAsia" w:hAnsi="Calibri" w:cs="Calibri"/>
        </w:rPr>
        <w:t xml:space="preserve"> </w:t>
      </w:r>
      <w:r w:rsidR="00DA5760">
        <w:rPr>
          <w:rStyle w:val="normaltextrun"/>
          <w:rFonts w:ascii="Calibri" w:eastAsiaTheme="majorEastAsia" w:hAnsi="Calibri" w:cs="Calibri"/>
        </w:rPr>
        <w:t xml:space="preserve">and </w:t>
      </w:r>
      <w:r w:rsidR="00EF42B4">
        <w:rPr>
          <w:rStyle w:val="normaltextrun"/>
          <w:rFonts w:ascii="Calibri" w:eastAsiaTheme="majorEastAsia" w:hAnsi="Calibri" w:cs="Calibri"/>
        </w:rPr>
        <w:t>Germany</w:t>
      </w:r>
      <w:r>
        <w:rPr>
          <w:rStyle w:val="normaltextrun"/>
          <w:rFonts w:ascii="Calibri" w:eastAsiaTheme="majorEastAsia" w:hAnsi="Calibri" w:cs="Calibri"/>
        </w:rPr>
        <w:t>. The different disabilities included limb difference</w:t>
      </w:r>
      <w:r w:rsidR="00AF76E9">
        <w:rPr>
          <w:rStyle w:val="normaltextrun"/>
          <w:rFonts w:ascii="Calibri" w:eastAsiaTheme="majorEastAsia" w:hAnsi="Calibri" w:cs="Calibri"/>
        </w:rPr>
        <w:t>,</w:t>
      </w:r>
      <w:r>
        <w:rPr>
          <w:rStyle w:val="normaltextrun"/>
          <w:rFonts w:ascii="Calibri" w:eastAsiaTheme="majorEastAsia" w:hAnsi="Calibri" w:cs="Calibri"/>
        </w:rPr>
        <w:t xml:space="preserve"> </w:t>
      </w:r>
      <w:r w:rsidR="008032B2">
        <w:rPr>
          <w:rStyle w:val="normaltextrun"/>
          <w:rFonts w:ascii="Calibri" w:eastAsiaTheme="majorEastAsia" w:hAnsi="Calibri" w:cs="Calibri"/>
        </w:rPr>
        <w:t xml:space="preserve">spinal cord injury, </w:t>
      </w:r>
      <w:r>
        <w:rPr>
          <w:rStyle w:val="normaltextrun"/>
          <w:rFonts w:ascii="Calibri" w:eastAsiaTheme="majorEastAsia" w:hAnsi="Calibri" w:cs="Calibri"/>
        </w:rPr>
        <w:t>chronic illnesses/conditions, such as MS</w:t>
      </w:r>
      <w:r w:rsidR="007938E0">
        <w:rPr>
          <w:rStyle w:val="normaltextrun"/>
          <w:rFonts w:ascii="Calibri" w:eastAsiaTheme="majorEastAsia" w:hAnsi="Calibri" w:cs="Calibri"/>
        </w:rPr>
        <w:t>,</w:t>
      </w:r>
      <w:r w:rsidR="007B5DBF">
        <w:rPr>
          <w:rStyle w:val="normaltextrun"/>
          <w:rFonts w:ascii="Calibri" w:eastAsiaTheme="majorEastAsia" w:hAnsi="Calibri" w:cs="Calibri"/>
        </w:rPr>
        <w:t xml:space="preserve"> Lupus</w:t>
      </w:r>
      <w:r w:rsidR="00EF42B4">
        <w:rPr>
          <w:rStyle w:val="normaltextrun"/>
          <w:rFonts w:ascii="Calibri" w:eastAsiaTheme="majorEastAsia" w:hAnsi="Calibri" w:cs="Calibri"/>
        </w:rPr>
        <w:t>,</w:t>
      </w:r>
      <w:r w:rsidR="007B5DBF">
        <w:rPr>
          <w:rStyle w:val="normaltextrun"/>
          <w:rFonts w:ascii="Calibri" w:eastAsiaTheme="majorEastAsia" w:hAnsi="Calibri" w:cs="Calibri"/>
        </w:rPr>
        <w:t xml:space="preserve"> </w:t>
      </w:r>
      <w:r w:rsidR="008032B2">
        <w:rPr>
          <w:rStyle w:val="normaltextrun"/>
          <w:rFonts w:ascii="Calibri" w:eastAsiaTheme="majorEastAsia" w:hAnsi="Calibri" w:cs="Calibri"/>
        </w:rPr>
        <w:t xml:space="preserve">and </w:t>
      </w:r>
      <w:r w:rsidR="00EF42B4">
        <w:rPr>
          <w:rStyle w:val="normaltextrun"/>
          <w:rFonts w:ascii="Calibri" w:eastAsiaTheme="majorEastAsia" w:hAnsi="Calibri" w:cs="Calibri"/>
        </w:rPr>
        <w:t>mental health challenges</w:t>
      </w:r>
      <w:r w:rsidR="008032B2">
        <w:rPr>
          <w:rStyle w:val="normaltextrun"/>
          <w:rFonts w:ascii="Calibri" w:eastAsiaTheme="majorEastAsia" w:hAnsi="Calibri" w:cs="Calibri"/>
        </w:rPr>
        <w:t>.</w:t>
      </w:r>
      <w:r>
        <w:rPr>
          <w:rStyle w:val="normaltextrun"/>
          <w:rFonts w:ascii="Calibri" w:eastAsiaTheme="majorEastAsia" w:hAnsi="Calibri" w:cs="Calibri"/>
        </w:rPr>
        <w:t>   </w:t>
      </w:r>
      <w:r>
        <w:rPr>
          <w:rStyle w:val="eop"/>
          <w:rFonts w:ascii="Calibri" w:eastAsiaTheme="majorEastAsia" w:hAnsi="Calibri" w:cs="Calibri"/>
        </w:rPr>
        <w:t> </w:t>
      </w:r>
    </w:p>
    <w:p w14:paraId="3746E4F8" w14:textId="77777777" w:rsidR="00AF76E9" w:rsidRDefault="00AF76E9" w:rsidP="00E83CD4">
      <w:pPr>
        <w:pStyle w:val="paragraph"/>
        <w:spacing w:before="0" w:after="0"/>
        <w:jc w:val="both"/>
        <w:textAlignment w:val="baseline"/>
        <w:rPr>
          <w:rStyle w:val="eop"/>
          <w:rFonts w:ascii="Calibri" w:eastAsiaTheme="majorEastAsia" w:hAnsi="Calibri" w:cs="Calibri"/>
          <w:b/>
          <w:bCs/>
        </w:rPr>
      </w:pPr>
      <w:r w:rsidRPr="00AF76E9">
        <w:rPr>
          <w:rStyle w:val="eop"/>
          <w:rFonts w:ascii="Calibri" w:eastAsiaTheme="majorEastAsia" w:hAnsi="Calibri" w:cs="Calibri"/>
          <w:b/>
          <w:bCs/>
        </w:rPr>
        <w:t>ANNOUNCEMENTS</w:t>
      </w:r>
    </w:p>
    <w:p w14:paraId="178CC835" w14:textId="1DDF322D" w:rsidR="009B71FE" w:rsidRPr="009B71FE" w:rsidRDefault="00B52A1C" w:rsidP="00E83CD4">
      <w:pPr>
        <w:pStyle w:val="paragraph"/>
        <w:spacing w:before="0" w:after="0"/>
        <w:jc w:val="both"/>
        <w:textAlignment w:val="baseline"/>
        <w:rPr>
          <w:rStyle w:val="eop"/>
          <w:rFonts w:ascii="Calibri" w:eastAsiaTheme="majorEastAsia" w:hAnsi="Calibri" w:cs="Calibri"/>
        </w:rPr>
      </w:pPr>
      <w:r>
        <w:rPr>
          <w:rStyle w:val="eop"/>
          <w:rFonts w:ascii="Calibri" w:eastAsiaTheme="majorEastAsia" w:hAnsi="Calibri" w:cs="Calibri"/>
        </w:rPr>
        <w:t>Reminder that w</w:t>
      </w:r>
      <w:r w:rsidR="00EF42B4">
        <w:rPr>
          <w:rStyle w:val="eop"/>
          <w:rFonts w:ascii="Calibri" w:eastAsiaTheme="majorEastAsia" w:hAnsi="Calibri" w:cs="Calibri"/>
        </w:rPr>
        <w:t xml:space="preserve">e </w:t>
      </w:r>
      <w:r w:rsidR="009B71FE" w:rsidRPr="009B71FE">
        <w:rPr>
          <w:rStyle w:val="eop"/>
          <w:rFonts w:ascii="Calibri" w:eastAsiaTheme="majorEastAsia" w:hAnsi="Calibri" w:cs="Calibri"/>
        </w:rPr>
        <w:t>will be taking December and January off</w:t>
      </w:r>
      <w:r w:rsidR="009B71FE">
        <w:rPr>
          <w:rStyle w:val="eop"/>
          <w:rFonts w:ascii="Calibri" w:eastAsiaTheme="majorEastAsia" w:hAnsi="Calibri" w:cs="Calibri"/>
        </w:rPr>
        <w:t>.</w:t>
      </w:r>
    </w:p>
    <w:p w14:paraId="66B44BED" w14:textId="06BC5FB4" w:rsidR="00AF76E9" w:rsidRDefault="00AF76E9" w:rsidP="00AF76E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OPENING MEDITATION</w:t>
      </w:r>
      <w:r>
        <w:rPr>
          <w:rStyle w:val="normaltextrun"/>
          <w:rFonts w:ascii="Calibri" w:eastAsiaTheme="majorEastAsia" w:hAnsi="Calibri" w:cs="Calibri"/>
        </w:rPr>
        <w:t>      </w:t>
      </w:r>
      <w:r>
        <w:rPr>
          <w:rStyle w:val="eop"/>
          <w:rFonts w:ascii="Calibri" w:eastAsiaTheme="majorEastAsia" w:hAnsi="Calibri" w:cs="Calibri"/>
        </w:rPr>
        <w:t> </w:t>
      </w:r>
    </w:p>
    <w:p w14:paraId="2DD1B73D" w14:textId="77777777" w:rsidR="00AF76E9" w:rsidRDefault="00AF76E9" w:rsidP="00AF76E9">
      <w:pPr>
        <w:pStyle w:val="paragraph"/>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rPr>
        <w:t> </w:t>
      </w:r>
    </w:p>
    <w:p w14:paraId="52C67029" w14:textId="43D813E1" w:rsidR="00865A78" w:rsidRDefault="00865A78" w:rsidP="00AF76E9">
      <w:pPr>
        <w:pStyle w:val="paragraph"/>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rPr>
        <w:t xml:space="preserve">Thank you Gayle for leading us in the meditation today. We all </w:t>
      </w:r>
      <w:r w:rsidR="00E81FE5">
        <w:rPr>
          <w:rStyle w:val="eop"/>
          <w:rFonts w:ascii="Calibri" w:eastAsiaTheme="majorEastAsia" w:hAnsi="Calibri" w:cs="Calibri"/>
        </w:rPr>
        <w:t>appreciate</w:t>
      </w:r>
      <w:r>
        <w:rPr>
          <w:rStyle w:val="eop"/>
          <w:rFonts w:ascii="Calibri" w:eastAsiaTheme="majorEastAsia" w:hAnsi="Calibri" w:cs="Calibri"/>
        </w:rPr>
        <w:t xml:space="preserve"> being reminded about the practice of concentrating on specific parts of the body to </w:t>
      </w:r>
      <w:r w:rsidR="00370691">
        <w:rPr>
          <w:rStyle w:val="eop"/>
          <w:rFonts w:ascii="Calibri" w:eastAsiaTheme="majorEastAsia" w:hAnsi="Calibri" w:cs="Calibri"/>
        </w:rPr>
        <w:t>help</w:t>
      </w:r>
      <w:r>
        <w:rPr>
          <w:rStyle w:val="eop"/>
          <w:rFonts w:ascii="Calibri" w:eastAsiaTheme="majorEastAsia" w:hAnsi="Calibri" w:cs="Calibri"/>
        </w:rPr>
        <w:t xml:space="preserve"> us</w:t>
      </w:r>
      <w:r w:rsidR="00370691">
        <w:rPr>
          <w:rStyle w:val="eop"/>
          <w:rFonts w:ascii="Calibri" w:eastAsiaTheme="majorEastAsia" w:hAnsi="Calibri" w:cs="Calibri"/>
        </w:rPr>
        <w:t xml:space="preserve"> stay grounded</w:t>
      </w:r>
      <w:r>
        <w:rPr>
          <w:rStyle w:val="eop"/>
          <w:rFonts w:ascii="Calibri" w:eastAsiaTheme="majorEastAsia" w:hAnsi="Calibri" w:cs="Calibri"/>
        </w:rPr>
        <w:t xml:space="preserve"> in the present moment, especially during </w:t>
      </w:r>
      <w:r w:rsidR="00E81FE5">
        <w:rPr>
          <w:rStyle w:val="eop"/>
          <w:rFonts w:ascii="Calibri" w:eastAsiaTheme="majorEastAsia" w:hAnsi="Calibri" w:cs="Calibri"/>
        </w:rPr>
        <w:t>challenging times</w:t>
      </w:r>
      <w:r>
        <w:rPr>
          <w:rStyle w:val="eop"/>
          <w:rFonts w:ascii="Calibri" w:eastAsiaTheme="majorEastAsia" w:hAnsi="Calibri" w:cs="Calibri"/>
        </w:rPr>
        <w:t xml:space="preserve">. </w:t>
      </w:r>
    </w:p>
    <w:p w14:paraId="396766E1" w14:textId="77777777" w:rsidR="00DA5760" w:rsidRDefault="00AF76E9" w:rsidP="00AF76E9">
      <w:pPr>
        <w:pStyle w:val="paragraph"/>
        <w:spacing w:before="0" w:after="0"/>
        <w:textAlignment w:val="baseline"/>
        <w:rPr>
          <w:rStyle w:val="normaltextrun"/>
          <w:rFonts w:ascii="Calibri" w:eastAsiaTheme="majorEastAsia" w:hAnsi="Calibri" w:cs="Calibri"/>
          <w:b/>
          <w:bCs/>
        </w:rPr>
      </w:pPr>
      <w:r>
        <w:rPr>
          <w:rStyle w:val="normaltextrun"/>
          <w:rFonts w:ascii="Calibri" w:eastAsiaTheme="majorEastAsia" w:hAnsi="Calibri" w:cs="Calibri"/>
          <w:b/>
          <w:bCs/>
        </w:rPr>
        <w:t>INTRODUCTIONS </w:t>
      </w:r>
    </w:p>
    <w:p w14:paraId="34601A92" w14:textId="4314B092" w:rsidR="008032B2" w:rsidRDefault="009524D1" w:rsidP="008032B2">
      <w:pPr>
        <w:pStyle w:val="paragraph"/>
        <w:numPr>
          <w:ilvl w:val="0"/>
          <w:numId w:val="47"/>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We r</w:t>
      </w:r>
      <w:r w:rsidR="00DA05B3">
        <w:rPr>
          <w:rStyle w:val="normaltextrun"/>
          <w:rFonts w:ascii="Calibri" w:eastAsiaTheme="majorEastAsia" w:hAnsi="Calibri" w:cs="Calibri"/>
        </w:rPr>
        <w:t>ecognized both the macro effects of the chaos in the world as well as the micro effects of our personal lived experiences</w:t>
      </w:r>
      <w:r w:rsidR="00E81FE5">
        <w:rPr>
          <w:rStyle w:val="normaltextrun"/>
          <w:rFonts w:ascii="Calibri" w:eastAsiaTheme="majorEastAsia" w:hAnsi="Calibri" w:cs="Calibri"/>
        </w:rPr>
        <w:t xml:space="preserve">, recognizing that we </w:t>
      </w:r>
      <w:r w:rsidR="00DA05B3">
        <w:rPr>
          <w:rStyle w:val="normaltextrun"/>
          <w:rFonts w:ascii="Calibri" w:eastAsiaTheme="majorEastAsia" w:hAnsi="Calibri" w:cs="Calibri"/>
        </w:rPr>
        <w:t>are all affected by the energy created by the chaos which might make it more difficult to</w:t>
      </w:r>
      <w:r w:rsidR="008032B2">
        <w:rPr>
          <w:rStyle w:val="normaltextrun"/>
          <w:rFonts w:ascii="Calibri" w:eastAsiaTheme="majorEastAsia" w:hAnsi="Calibri" w:cs="Calibri"/>
        </w:rPr>
        <w:t xml:space="preserve"> balance </w:t>
      </w:r>
      <w:r w:rsidR="00DA05B3">
        <w:rPr>
          <w:rStyle w:val="normaltextrun"/>
          <w:rFonts w:ascii="Calibri" w:eastAsiaTheme="majorEastAsia" w:hAnsi="Calibri" w:cs="Calibri"/>
        </w:rPr>
        <w:t xml:space="preserve">our internal nervous systems. </w:t>
      </w:r>
    </w:p>
    <w:p w14:paraId="0BC681AC" w14:textId="527E7354" w:rsidR="008032B2" w:rsidRDefault="00DA05B3" w:rsidP="008032B2">
      <w:pPr>
        <w:pStyle w:val="paragraph"/>
        <w:numPr>
          <w:ilvl w:val="0"/>
          <w:numId w:val="47"/>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 xml:space="preserve">We all have </w:t>
      </w:r>
      <w:r w:rsidR="00E81FE5">
        <w:rPr>
          <w:rStyle w:val="normaltextrun"/>
          <w:rFonts w:ascii="Calibri" w:eastAsiaTheme="majorEastAsia" w:hAnsi="Calibri" w:cs="Calibri"/>
        </w:rPr>
        <w:t>diverse ways</w:t>
      </w:r>
      <w:r>
        <w:rPr>
          <w:rStyle w:val="normaltextrun"/>
          <w:rFonts w:ascii="Calibri" w:eastAsiaTheme="majorEastAsia" w:hAnsi="Calibri" w:cs="Calibri"/>
        </w:rPr>
        <w:t xml:space="preserve"> of coping including distracting ourselves from the heavy emotions by focusing on more </w:t>
      </w:r>
      <w:r w:rsidR="000E3D71">
        <w:rPr>
          <w:rStyle w:val="normaltextrun"/>
          <w:rFonts w:ascii="Calibri" w:eastAsiaTheme="majorEastAsia" w:hAnsi="Calibri" w:cs="Calibri"/>
        </w:rPr>
        <w:t>intellectually</w:t>
      </w:r>
      <w:r>
        <w:rPr>
          <w:rStyle w:val="normaltextrun"/>
          <w:rFonts w:ascii="Calibri" w:eastAsiaTheme="majorEastAsia" w:hAnsi="Calibri" w:cs="Calibri"/>
        </w:rPr>
        <w:t xml:space="preserve"> stimulating things like conferences and fixing </w:t>
      </w:r>
      <w:r w:rsidR="008032B2">
        <w:rPr>
          <w:rStyle w:val="normaltextrun"/>
          <w:rFonts w:ascii="Calibri" w:eastAsiaTheme="majorEastAsia" w:hAnsi="Calibri" w:cs="Calibri"/>
        </w:rPr>
        <w:t xml:space="preserve">what </w:t>
      </w:r>
      <w:r>
        <w:rPr>
          <w:rStyle w:val="normaltextrun"/>
          <w:rFonts w:ascii="Calibri" w:eastAsiaTheme="majorEastAsia" w:hAnsi="Calibri" w:cs="Calibri"/>
        </w:rPr>
        <w:t xml:space="preserve">we perceive to be broken. </w:t>
      </w:r>
      <w:r w:rsidR="00E81FE5">
        <w:rPr>
          <w:rStyle w:val="normaltextrun"/>
          <w:rFonts w:ascii="Calibri" w:eastAsiaTheme="majorEastAsia" w:hAnsi="Calibri" w:cs="Calibri"/>
        </w:rPr>
        <w:t>Recognizing this pattern is the first step to change.</w:t>
      </w:r>
    </w:p>
    <w:p w14:paraId="28855EFB" w14:textId="14AC84A8" w:rsidR="008032B2" w:rsidRDefault="00DA05B3" w:rsidP="008032B2">
      <w:pPr>
        <w:pStyle w:val="paragraph"/>
        <w:numPr>
          <w:ilvl w:val="0"/>
          <w:numId w:val="47"/>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Eventually</w:t>
      </w:r>
      <w:r w:rsidR="000E3D71">
        <w:rPr>
          <w:rStyle w:val="normaltextrun"/>
          <w:rFonts w:ascii="Calibri" w:eastAsiaTheme="majorEastAsia" w:hAnsi="Calibri" w:cs="Calibri"/>
        </w:rPr>
        <w:t xml:space="preserve"> and perhaps intentionally</w:t>
      </w:r>
      <w:r>
        <w:rPr>
          <w:rStyle w:val="normaltextrun"/>
          <w:rFonts w:ascii="Calibri" w:eastAsiaTheme="majorEastAsia" w:hAnsi="Calibri" w:cs="Calibri"/>
        </w:rPr>
        <w:t xml:space="preserve">, </w:t>
      </w:r>
      <w:r w:rsidR="008032B2">
        <w:rPr>
          <w:rStyle w:val="normaltextrun"/>
          <w:rFonts w:ascii="Calibri" w:eastAsiaTheme="majorEastAsia" w:hAnsi="Calibri" w:cs="Calibri"/>
        </w:rPr>
        <w:t xml:space="preserve">we </w:t>
      </w:r>
      <w:r>
        <w:rPr>
          <w:rStyle w:val="normaltextrun"/>
          <w:rFonts w:ascii="Calibri" w:eastAsiaTheme="majorEastAsia" w:hAnsi="Calibri" w:cs="Calibri"/>
        </w:rPr>
        <w:t>can decide to slow down and focus on an emotion</w:t>
      </w:r>
      <w:r w:rsidR="008032B2">
        <w:rPr>
          <w:rStyle w:val="normaltextrun"/>
          <w:rFonts w:ascii="Calibri" w:eastAsiaTheme="majorEastAsia" w:hAnsi="Calibri" w:cs="Calibri"/>
        </w:rPr>
        <w:t>s and struggles</w:t>
      </w:r>
      <w:r>
        <w:rPr>
          <w:rStyle w:val="normaltextrun"/>
          <w:rFonts w:ascii="Calibri" w:eastAsiaTheme="majorEastAsia" w:hAnsi="Calibri" w:cs="Calibri"/>
        </w:rPr>
        <w:t xml:space="preserve"> that might be difficult, like grief. </w:t>
      </w:r>
    </w:p>
    <w:p w14:paraId="5DDFDDC3" w14:textId="32BA0AB8" w:rsidR="008032B2" w:rsidRDefault="008032B2" w:rsidP="008032B2">
      <w:pPr>
        <w:pStyle w:val="paragraph"/>
        <w:numPr>
          <w:ilvl w:val="0"/>
          <w:numId w:val="47"/>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 xml:space="preserve">Some expressed the importance of honoring our bodies when they need a rest and making big decisions like postponing events even if </w:t>
      </w:r>
      <w:r w:rsidR="00E81FE5">
        <w:rPr>
          <w:rStyle w:val="normaltextrun"/>
          <w:rFonts w:ascii="Calibri" w:eastAsiaTheme="majorEastAsia" w:hAnsi="Calibri" w:cs="Calibri"/>
        </w:rPr>
        <w:t>they</w:t>
      </w:r>
      <w:r>
        <w:rPr>
          <w:rStyle w:val="normaltextrun"/>
          <w:rFonts w:ascii="Calibri" w:eastAsiaTheme="majorEastAsia" w:hAnsi="Calibri" w:cs="Calibri"/>
        </w:rPr>
        <w:t xml:space="preserve"> may affect others. It is important to honor our nervous systems and take care of ourselves. </w:t>
      </w:r>
    </w:p>
    <w:p w14:paraId="18D9E936" w14:textId="285DE1C4" w:rsidR="00E81FE5" w:rsidRDefault="008032B2" w:rsidP="008032B2">
      <w:pPr>
        <w:pStyle w:val="paragraph"/>
        <w:numPr>
          <w:ilvl w:val="0"/>
          <w:numId w:val="47"/>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lastRenderedPageBreak/>
        <w:t xml:space="preserve">Boundaries: Sometimes it is hard to set boundaries especially at work. </w:t>
      </w:r>
      <w:r w:rsidR="00E81FE5">
        <w:rPr>
          <w:rStyle w:val="normaltextrun"/>
          <w:rFonts w:ascii="Calibri" w:eastAsiaTheme="majorEastAsia" w:hAnsi="Calibri" w:cs="Calibri"/>
        </w:rPr>
        <w:t>Our strong voice of self-advocacy can surprise us.</w:t>
      </w:r>
    </w:p>
    <w:p w14:paraId="7BA8D444" w14:textId="38767C4B" w:rsidR="008032B2" w:rsidRDefault="008032B2" w:rsidP="008032B2">
      <w:pPr>
        <w:pStyle w:val="paragraph"/>
        <w:numPr>
          <w:ilvl w:val="0"/>
          <w:numId w:val="47"/>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In our personal lives, we notice that there are some we can share very deep concerns with and others</w:t>
      </w:r>
      <w:r w:rsidR="00B624D0">
        <w:rPr>
          <w:rStyle w:val="normaltextrun"/>
          <w:rFonts w:ascii="Calibri" w:eastAsiaTheme="majorEastAsia" w:hAnsi="Calibri" w:cs="Calibri"/>
        </w:rPr>
        <w:t xml:space="preserve"> who</w:t>
      </w:r>
      <w:r>
        <w:rPr>
          <w:rStyle w:val="normaltextrun"/>
          <w:rFonts w:ascii="Calibri" w:eastAsiaTheme="majorEastAsia" w:hAnsi="Calibri" w:cs="Calibri"/>
        </w:rPr>
        <w:t xml:space="preserve"> will never really be able to listen or understand. </w:t>
      </w:r>
      <w:r w:rsidR="000E3D71">
        <w:rPr>
          <w:rStyle w:val="normaltextrun"/>
          <w:rFonts w:ascii="Calibri" w:eastAsiaTheme="majorEastAsia" w:hAnsi="Calibri" w:cs="Calibri"/>
        </w:rPr>
        <w:t>It is important</w:t>
      </w:r>
      <w:r>
        <w:rPr>
          <w:rStyle w:val="normaltextrun"/>
          <w:rFonts w:ascii="Calibri" w:eastAsiaTheme="majorEastAsia" w:hAnsi="Calibri" w:cs="Calibri"/>
        </w:rPr>
        <w:t xml:space="preserve"> to recognize who we can trust. </w:t>
      </w:r>
    </w:p>
    <w:p w14:paraId="4BA91BC9" w14:textId="77777777" w:rsidR="008032B2" w:rsidRDefault="008032B2" w:rsidP="008032B2">
      <w:pPr>
        <w:pStyle w:val="paragraph"/>
        <w:numPr>
          <w:ilvl w:val="0"/>
          <w:numId w:val="47"/>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 xml:space="preserve">We all struggle with reactivity. </w:t>
      </w:r>
    </w:p>
    <w:p w14:paraId="6D019E17" w14:textId="6E91D7EB" w:rsidR="00865A78" w:rsidRPr="00865A78" w:rsidRDefault="008032B2" w:rsidP="008032B2">
      <w:pPr>
        <w:pStyle w:val="paragraph"/>
        <w:numPr>
          <w:ilvl w:val="0"/>
          <w:numId w:val="47"/>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Discussed emerging patterns, and through practice we come to recognize these patterns and make the intention to disrupt them if they are unhealthy. Definitely an ongoing process.</w:t>
      </w:r>
    </w:p>
    <w:p w14:paraId="1BA970FB" w14:textId="1278C2D0" w:rsidR="00AF76E9" w:rsidRDefault="00AF76E9" w:rsidP="00882F4B">
      <w:pPr>
        <w:spacing w:after="0"/>
        <w:textAlignment w:val="baseline"/>
        <w:rPr>
          <w:rStyle w:val="eop"/>
          <w:rFonts w:ascii="Calibri" w:eastAsiaTheme="majorEastAsia" w:hAnsi="Calibri" w:cs="Calibri"/>
        </w:rPr>
      </w:pPr>
      <w:r w:rsidRPr="00882F4B">
        <w:rPr>
          <w:rStyle w:val="normaltextrun"/>
          <w:rFonts w:ascii="Calibri" w:eastAsiaTheme="majorEastAsia" w:hAnsi="Calibri" w:cs="Calibri"/>
          <w:b/>
          <w:bCs/>
        </w:rPr>
        <w:t>DISCUSSION AND THEME</w:t>
      </w:r>
      <w:r w:rsidRPr="00882F4B">
        <w:rPr>
          <w:rStyle w:val="normaltextrun"/>
          <w:rFonts w:ascii="Calibri" w:eastAsiaTheme="majorEastAsia" w:hAnsi="Calibri" w:cs="Calibri"/>
        </w:rPr>
        <w:t> </w:t>
      </w:r>
      <w:r w:rsidRPr="00882F4B">
        <w:rPr>
          <w:rStyle w:val="eop"/>
          <w:rFonts w:ascii="Calibri" w:eastAsiaTheme="majorEastAsia" w:hAnsi="Calibri" w:cs="Calibri"/>
        </w:rPr>
        <w:t> </w:t>
      </w:r>
    </w:p>
    <w:p w14:paraId="751837F5" w14:textId="77777777" w:rsidR="00B52A1C" w:rsidRDefault="00B52A1C" w:rsidP="00882F4B">
      <w:pPr>
        <w:spacing w:after="0"/>
        <w:textAlignment w:val="baseline"/>
        <w:rPr>
          <w:rStyle w:val="eop"/>
          <w:rFonts w:ascii="Calibri" w:eastAsiaTheme="majorEastAsia" w:hAnsi="Calibri" w:cs="Calibri"/>
        </w:rPr>
      </w:pPr>
    </w:p>
    <w:p w14:paraId="66317DC3" w14:textId="21C9DD40" w:rsidR="00136E18" w:rsidRDefault="00DA05B3" w:rsidP="00882F4B">
      <w:pPr>
        <w:spacing w:after="0"/>
        <w:textAlignment w:val="baseline"/>
        <w:rPr>
          <w:rStyle w:val="eop"/>
          <w:rFonts w:ascii="Calibri" w:eastAsiaTheme="majorEastAsia" w:hAnsi="Calibri" w:cs="Calibri"/>
        </w:rPr>
      </w:pPr>
      <w:r w:rsidRPr="008032B2">
        <w:rPr>
          <w:rStyle w:val="eop"/>
          <w:rFonts w:ascii="Calibri" w:eastAsiaTheme="majorEastAsia" w:hAnsi="Calibri" w:cs="Calibri"/>
        </w:rPr>
        <w:t>Self-compassion was our theme this month.</w:t>
      </w:r>
    </w:p>
    <w:p w14:paraId="72E5E940" w14:textId="77777777" w:rsidR="008C5DC1" w:rsidRDefault="008C5DC1" w:rsidP="008C5DC1">
      <w:pPr>
        <w:pStyle w:val="ListParagraph"/>
        <w:numPr>
          <w:ilvl w:val="0"/>
          <w:numId w:val="48"/>
        </w:numPr>
        <w:spacing w:after="0"/>
        <w:textAlignment w:val="baseline"/>
        <w:rPr>
          <w:rStyle w:val="eop"/>
          <w:rFonts w:ascii="Calibri" w:eastAsiaTheme="majorEastAsia" w:hAnsi="Calibri" w:cs="Calibri"/>
        </w:rPr>
      </w:pPr>
      <w:r>
        <w:rPr>
          <w:rStyle w:val="eop"/>
          <w:rFonts w:ascii="Calibri" w:eastAsiaTheme="majorEastAsia" w:hAnsi="Calibri" w:cs="Calibri"/>
        </w:rPr>
        <w:t xml:space="preserve">We heal through connection: </w:t>
      </w:r>
    </w:p>
    <w:p w14:paraId="2960D8BD" w14:textId="77777777" w:rsidR="008C5DC1" w:rsidRDefault="000E3D71" w:rsidP="008C5DC1">
      <w:pPr>
        <w:pStyle w:val="ListParagraph"/>
        <w:numPr>
          <w:ilvl w:val="1"/>
          <w:numId w:val="48"/>
        </w:numPr>
        <w:spacing w:after="0"/>
        <w:textAlignment w:val="baseline"/>
        <w:rPr>
          <w:rStyle w:val="eop"/>
          <w:rFonts w:ascii="Calibri" w:eastAsiaTheme="majorEastAsia" w:hAnsi="Calibri" w:cs="Calibri"/>
        </w:rPr>
      </w:pPr>
      <w:r>
        <w:rPr>
          <w:rStyle w:val="eop"/>
          <w:rFonts w:ascii="Calibri" w:eastAsiaTheme="majorEastAsia" w:hAnsi="Calibri" w:cs="Calibri"/>
        </w:rPr>
        <w:t xml:space="preserve">One of the main outcomes of discussion was the reality that when we share the things that are scary, the grief that is unexpressed, the frustrations at work or with friends and family in a group setting with trusted peers, we begin and continue the process of healing. </w:t>
      </w:r>
    </w:p>
    <w:p w14:paraId="51B275F6" w14:textId="2DF2A819" w:rsidR="008032B2" w:rsidRPr="008C5DC1" w:rsidRDefault="008C5DC1" w:rsidP="008C5DC1">
      <w:pPr>
        <w:pStyle w:val="ListParagraph"/>
        <w:numPr>
          <w:ilvl w:val="1"/>
          <w:numId w:val="48"/>
        </w:numPr>
        <w:spacing w:after="0"/>
        <w:textAlignment w:val="baseline"/>
        <w:rPr>
          <w:rStyle w:val="eop"/>
          <w:rFonts w:ascii="Calibri" w:eastAsiaTheme="majorEastAsia" w:hAnsi="Calibri" w:cs="Calibri"/>
        </w:rPr>
      </w:pPr>
      <w:r>
        <w:rPr>
          <w:rStyle w:val="eop"/>
          <w:rFonts w:ascii="Calibri" w:eastAsiaTheme="majorEastAsia" w:hAnsi="Calibri" w:cs="Calibri"/>
        </w:rPr>
        <w:t xml:space="preserve">We </w:t>
      </w:r>
      <w:r w:rsidR="000E3D71" w:rsidRPr="008C5DC1">
        <w:rPr>
          <w:rStyle w:val="eop"/>
          <w:rFonts w:ascii="Calibri" w:eastAsiaTheme="majorEastAsia" w:hAnsi="Calibri" w:cs="Calibri"/>
        </w:rPr>
        <w:t>are extremely grateful to each other for this container of support</w:t>
      </w:r>
      <w:r w:rsidRPr="008C5DC1">
        <w:rPr>
          <w:rStyle w:val="eop"/>
          <w:rFonts w:ascii="Calibri" w:eastAsiaTheme="majorEastAsia" w:hAnsi="Calibri" w:cs="Calibri"/>
        </w:rPr>
        <w:t xml:space="preserve"> because it is in this space that we can </w:t>
      </w:r>
      <w:r>
        <w:rPr>
          <w:rStyle w:val="eop"/>
          <w:rFonts w:ascii="Calibri" w:eastAsiaTheme="majorEastAsia" w:hAnsi="Calibri" w:cs="Calibri"/>
        </w:rPr>
        <w:t xml:space="preserve">explore and </w:t>
      </w:r>
      <w:r w:rsidRPr="008C5DC1">
        <w:rPr>
          <w:rStyle w:val="eop"/>
          <w:rFonts w:ascii="Calibri" w:eastAsiaTheme="majorEastAsia" w:hAnsi="Calibri" w:cs="Calibri"/>
        </w:rPr>
        <w:t xml:space="preserve">safely express the things that we </w:t>
      </w:r>
      <w:r>
        <w:rPr>
          <w:rStyle w:val="eop"/>
          <w:rFonts w:ascii="Calibri" w:eastAsiaTheme="majorEastAsia" w:hAnsi="Calibri" w:cs="Calibri"/>
        </w:rPr>
        <w:t>sometimes have trouble</w:t>
      </w:r>
      <w:r w:rsidR="00B624D0">
        <w:rPr>
          <w:rStyle w:val="eop"/>
          <w:rFonts w:ascii="Calibri" w:eastAsiaTheme="majorEastAsia" w:hAnsi="Calibri" w:cs="Calibri"/>
        </w:rPr>
        <w:t xml:space="preserve"> saying or even</w:t>
      </w:r>
      <w:r>
        <w:rPr>
          <w:rStyle w:val="eop"/>
          <w:rFonts w:ascii="Calibri" w:eastAsiaTheme="majorEastAsia" w:hAnsi="Calibri" w:cs="Calibri"/>
        </w:rPr>
        <w:t xml:space="preserve"> finding words</w:t>
      </w:r>
      <w:r w:rsidRPr="008C5DC1">
        <w:rPr>
          <w:rStyle w:val="eop"/>
          <w:rFonts w:ascii="Calibri" w:eastAsiaTheme="majorEastAsia" w:hAnsi="Calibri" w:cs="Calibri"/>
        </w:rPr>
        <w:t xml:space="preserve"> for</w:t>
      </w:r>
      <w:r w:rsidR="000E3D71" w:rsidRPr="008C5DC1">
        <w:rPr>
          <w:rStyle w:val="eop"/>
          <w:rFonts w:ascii="Calibri" w:eastAsiaTheme="majorEastAsia" w:hAnsi="Calibri" w:cs="Calibri"/>
        </w:rPr>
        <w:t>!</w:t>
      </w:r>
      <w:r w:rsidRPr="008C5DC1">
        <w:rPr>
          <w:rStyle w:val="eop"/>
          <w:rFonts w:ascii="Calibri" w:eastAsiaTheme="majorEastAsia" w:hAnsi="Calibri" w:cs="Calibri"/>
        </w:rPr>
        <w:t xml:space="preserve"> </w:t>
      </w:r>
    </w:p>
    <w:p w14:paraId="04B4E945" w14:textId="273FF8A6" w:rsidR="009524D1" w:rsidRDefault="009524D1" w:rsidP="008032B2">
      <w:pPr>
        <w:pStyle w:val="ListParagraph"/>
        <w:numPr>
          <w:ilvl w:val="0"/>
          <w:numId w:val="48"/>
        </w:numPr>
        <w:spacing w:after="0"/>
        <w:textAlignment w:val="baseline"/>
        <w:rPr>
          <w:rStyle w:val="eop"/>
          <w:rFonts w:ascii="Calibri" w:eastAsiaTheme="majorEastAsia" w:hAnsi="Calibri" w:cs="Calibri"/>
        </w:rPr>
      </w:pPr>
      <w:r>
        <w:rPr>
          <w:rStyle w:val="eop"/>
          <w:rFonts w:ascii="Calibri" w:eastAsiaTheme="majorEastAsia" w:hAnsi="Calibri" w:cs="Calibri"/>
        </w:rPr>
        <w:t>S</w:t>
      </w:r>
      <w:r w:rsidR="00FA64C4">
        <w:rPr>
          <w:rStyle w:val="eop"/>
          <w:rFonts w:ascii="Calibri" w:eastAsiaTheme="majorEastAsia" w:hAnsi="Calibri" w:cs="Calibri"/>
        </w:rPr>
        <w:t>etting boundaries</w:t>
      </w:r>
      <w:r w:rsidR="00E81FE5">
        <w:rPr>
          <w:rStyle w:val="eop"/>
          <w:rFonts w:ascii="Calibri" w:eastAsiaTheme="majorEastAsia" w:hAnsi="Calibri" w:cs="Calibri"/>
        </w:rPr>
        <w:t xml:space="preserve"> is good self-care</w:t>
      </w:r>
      <w:r>
        <w:rPr>
          <w:rStyle w:val="eop"/>
          <w:rFonts w:ascii="Calibri" w:eastAsiaTheme="majorEastAsia" w:hAnsi="Calibri" w:cs="Calibri"/>
        </w:rPr>
        <w:t>:</w:t>
      </w:r>
      <w:r w:rsidR="00FA64C4">
        <w:rPr>
          <w:rStyle w:val="eop"/>
          <w:rFonts w:ascii="Calibri" w:eastAsiaTheme="majorEastAsia" w:hAnsi="Calibri" w:cs="Calibri"/>
        </w:rPr>
        <w:t xml:space="preserve"> </w:t>
      </w:r>
    </w:p>
    <w:p w14:paraId="026BDEE8" w14:textId="7E1CE9BE" w:rsidR="009524D1" w:rsidRPr="00037DDF" w:rsidRDefault="00037DDF" w:rsidP="009524D1">
      <w:pPr>
        <w:pStyle w:val="ListParagraph"/>
        <w:numPr>
          <w:ilvl w:val="1"/>
          <w:numId w:val="48"/>
        </w:numPr>
        <w:spacing w:after="0"/>
        <w:textAlignment w:val="baseline"/>
        <w:rPr>
          <w:rStyle w:val="eop"/>
          <w:rFonts w:ascii="Calibri" w:eastAsiaTheme="majorEastAsia" w:hAnsi="Calibri" w:cs="Calibri"/>
        </w:rPr>
      </w:pPr>
      <w:r w:rsidRPr="00037DDF">
        <w:rPr>
          <w:rStyle w:val="eop"/>
          <w:rFonts w:ascii="Calibri" w:eastAsiaTheme="majorEastAsia" w:hAnsi="Calibri" w:cs="Calibri"/>
        </w:rPr>
        <w:t>Good self-care begins with setting good boundaries. It’s not just about saying “no”—it’s about discerning what to internalize and what to let pass. This is a dynamic process, shaped by context, relationships, and our own evolving sense of self.</w:t>
      </w:r>
    </w:p>
    <w:p w14:paraId="200AADBC" w14:textId="24FC004B" w:rsidR="009524D1" w:rsidRDefault="00037DDF" w:rsidP="009524D1">
      <w:pPr>
        <w:pStyle w:val="ListParagraph"/>
        <w:numPr>
          <w:ilvl w:val="1"/>
          <w:numId w:val="48"/>
        </w:numPr>
        <w:spacing w:after="0"/>
        <w:textAlignment w:val="baseline"/>
        <w:rPr>
          <w:rStyle w:val="eop"/>
          <w:rFonts w:ascii="Calibri" w:eastAsiaTheme="majorEastAsia" w:hAnsi="Calibri" w:cs="Calibri"/>
        </w:rPr>
      </w:pPr>
      <w:r w:rsidRPr="00037DDF">
        <w:rPr>
          <w:rStyle w:val="eop"/>
          <w:rFonts w:ascii="Calibri" w:eastAsiaTheme="majorEastAsia" w:hAnsi="Calibri" w:cs="Calibri"/>
        </w:rPr>
        <w:t>Boundaries, paradoxically, are bridges. They don’t close us off—they clarify the terms of our presence. When we share our stories, especially the tender ones, we’re not abandoning boundaries; we’re exercising them. We’re choosing what to offer, when, and to whom—not out of fear, but from a place of integrity.</w:t>
      </w:r>
    </w:p>
    <w:p w14:paraId="6630B8CF" w14:textId="77777777" w:rsidR="009524D1" w:rsidRDefault="009524D1" w:rsidP="009524D1">
      <w:pPr>
        <w:pStyle w:val="ListParagraph"/>
        <w:numPr>
          <w:ilvl w:val="1"/>
          <w:numId w:val="48"/>
        </w:numPr>
        <w:spacing w:after="0"/>
        <w:textAlignment w:val="baseline"/>
        <w:rPr>
          <w:rStyle w:val="eop"/>
          <w:rFonts w:ascii="Calibri" w:eastAsiaTheme="majorEastAsia" w:hAnsi="Calibri" w:cs="Calibri"/>
        </w:rPr>
      </w:pPr>
      <w:r w:rsidRPr="00037DDF">
        <w:rPr>
          <w:rStyle w:val="eop"/>
          <w:rFonts w:ascii="Calibri" w:eastAsiaTheme="majorEastAsia" w:hAnsi="Calibri" w:cs="Calibri"/>
        </w:rPr>
        <w:t>Voicing firm limits, especially with coworkers or friends, can feel uncomfortable. But it’s also one of the most vital acts of agency. It’s how we honor ourselves, clarify expectations, and create space for authentic connection.</w:t>
      </w:r>
    </w:p>
    <w:p w14:paraId="1AA0D03C" w14:textId="156DC3D4" w:rsidR="008C5DC1" w:rsidRDefault="00E81FE5" w:rsidP="008C5DC1">
      <w:pPr>
        <w:pStyle w:val="ListParagraph"/>
        <w:numPr>
          <w:ilvl w:val="0"/>
          <w:numId w:val="48"/>
        </w:numPr>
        <w:spacing w:after="0"/>
        <w:textAlignment w:val="baseline"/>
        <w:rPr>
          <w:rStyle w:val="eop"/>
          <w:rFonts w:ascii="Calibri" w:eastAsiaTheme="majorEastAsia" w:hAnsi="Calibri" w:cs="Calibri"/>
        </w:rPr>
      </w:pPr>
      <w:r>
        <w:rPr>
          <w:rStyle w:val="eop"/>
          <w:rFonts w:ascii="Calibri" w:eastAsiaTheme="majorEastAsia" w:hAnsi="Calibri" w:cs="Calibri"/>
        </w:rPr>
        <w:t>“</w:t>
      </w:r>
      <w:r w:rsidR="00FD00AB">
        <w:rPr>
          <w:rStyle w:val="eop"/>
          <w:rFonts w:ascii="Calibri" w:eastAsiaTheme="majorEastAsia" w:hAnsi="Calibri" w:cs="Calibri"/>
        </w:rPr>
        <w:t>Self-care starts where I am but it is never where I want to be.</w:t>
      </w:r>
      <w:r>
        <w:rPr>
          <w:rStyle w:val="eop"/>
          <w:rFonts w:ascii="Calibri" w:eastAsiaTheme="majorEastAsia" w:hAnsi="Calibri" w:cs="Calibri"/>
        </w:rPr>
        <w:t>”</w:t>
      </w:r>
      <w:r w:rsidR="00FD00AB">
        <w:rPr>
          <w:rStyle w:val="eop"/>
          <w:rFonts w:ascii="Calibri" w:eastAsiaTheme="majorEastAsia" w:hAnsi="Calibri" w:cs="Calibri"/>
        </w:rPr>
        <w:t xml:space="preserve"> </w:t>
      </w:r>
      <w:r>
        <w:rPr>
          <w:rStyle w:val="eop"/>
          <w:rFonts w:ascii="Calibri" w:eastAsiaTheme="majorEastAsia" w:hAnsi="Calibri" w:cs="Calibri"/>
        </w:rPr>
        <w:t xml:space="preserve">If I don’t want to be here I resist and if I resist I stay stuck. </w:t>
      </w:r>
      <w:r w:rsidR="00FD00AB">
        <w:rPr>
          <w:rStyle w:val="eop"/>
          <w:rFonts w:ascii="Calibri" w:eastAsiaTheme="majorEastAsia" w:hAnsi="Calibri" w:cs="Calibri"/>
        </w:rPr>
        <w:t xml:space="preserve">If I skip over this reality I may miss an </w:t>
      </w:r>
      <w:r w:rsidR="00B624D0">
        <w:rPr>
          <w:rStyle w:val="eop"/>
          <w:rFonts w:ascii="Calibri" w:eastAsiaTheme="majorEastAsia" w:hAnsi="Calibri" w:cs="Calibri"/>
        </w:rPr>
        <w:t>opportunity</w:t>
      </w:r>
      <w:r>
        <w:rPr>
          <w:rStyle w:val="eop"/>
          <w:rFonts w:ascii="Calibri" w:eastAsiaTheme="majorEastAsia" w:hAnsi="Calibri" w:cs="Calibri"/>
        </w:rPr>
        <w:t xml:space="preserve"> for growth.</w:t>
      </w:r>
    </w:p>
    <w:p w14:paraId="3AF94239" w14:textId="18453BA1" w:rsidR="00FD00AB" w:rsidRDefault="00FD00AB" w:rsidP="008C5DC1">
      <w:pPr>
        <w:pStyle w:val="ListParagraph"/>
        <w:numPr>
          <w:ilvl w:val="0"/>
          <w:numId w:val="48"/>
        </w:numPr>
        <w:spacing w:after="0"/>
        <w:textAlignment w:val="baseline"/>
        <w:rPr>
          <w:rStyle w:val="eop"/>
          <w:rFonts w:ascii="Calibri" w:eastAsiaTheme="majorEastAsia" w:hAnsi="Calibri" w:cs="Calibri"/>
        </w:rPr>
      </w:pPr>
      <w:r>
        <w:rPr>
          <w:rStyle w:val="eop"/>
          <w:rFonts w:ascii="Calibri" w:eastAsiaTheme="majorEastAsia" w:hAnsi="Calibri" w:cs="Calibri"/>
        </w:rPr>
        <w:t>Trauma layered with our own perceptions of disability can impact our ability to practice good self-care.</w:t>
      </w:r>
    </w:p>
    <w:p w14:paraId="290AD4B7" w14:textId="38F7AFE4" w:rsidR="009524D1" w:rsidRDefault="001D01D5" w:rsidP="001D01D5">
      <w:pPr>
        <w:pStyle w:val="ListParagraph"/>
        <w:numPr>
          <w:ilvl w:val="0"/>
          <w:numId w:val="48"/>
        </w:numPr>
        <w:spacing w:after="0"/>
        <w:textAlignment w:val="baseline"/>
        <w:rPr>
          <w:rStyle w:val="eop"/>
          <w:rFonts w:ascii="Calibri" w:eastAsiaTheme="majorEastAsia" w:hAnsi="Calibri" w:cs="Calibri"/>
        </w:rPr>
      </w:pPr>
      <w:r w:rsidRPr="001D01D5">
        <w:rPr>
          <w:rStyle w:val="eop"/>
          <w:rFonts w:ascii="Calibri" w:eastAsiaTheme="majorEastAsia" w:hAnsi="Calibri" w:cs="Calibri"/>
        </w:rPr>
        <w:lastRenderedPageBreak/>
        <w:t xml:space="preserve">Living in an </w:t>
      </w:r>
      <w:r w:rsidRPr="001D01D5">
        <w:rPr>
          <w:rStyle w:val="eop"/>
          <w:rFonts w:ascii="Calibri" w:eastAsiaTheme="majorEastAsia" w:hAnsi="Calibri" w:cs="Calibri"/>
          <w:b/>
          <w:bCs/>
        </w:rPr>
        <w:t>ableist society</w:t>
      </w:r>
      <w:r w:rsidRPr="001D01D5">
        <w:rPr>
          <w:rStyle w:val="eop"/>
          <w:rFonts w:ascii="Calibri" w:eastAsiaTheme="majorEastAsia" w:hAnsi="Calibri" w:cs="Calibri"/>
        </w:rPr>
        <w:t xml:space="preserve"> that valorizes individualism and self-reliance often cultivates habits of overachievement and perfectionism—habits that quietly erode our capacity for self-care. We are conditioned to internalize the belief that our worth is tied to productivity, independence, and resilience, even when these ideals conflict with our lived realities. In this framework, asking for support or naming our needs can feel like failure, rather than a courageous act of self-advocacy. Ableist norms teach us to minimize our accommodations, to defer our needs, and to prioritize conformity over authenticity. The result is a chronic undervaluing of rest, interdependence, and honoring our limits. Reclaiming self-care, then, becomes not just a personal practice—but a quiet resistance to the systems that taught us to disappear ourselves.</w:t>
      </w:r>
    </w:p>
    <w:p w14:paraId="38C6CCC0" w14:textId="79E8633E" w:rsidR="001D01D5" w:rsidRPr="001D01D5" w:rsidRDefault="001D01D5" w:rsidP="001D01D5">
      <w:pPr>
        <w:pStyle w:val="ListParagraph"/>
        <w:numPr>
          <w:ilvl w:val="0"/>
          <w:numId w:val="48"/>
        </w:numPr>
        <w:spacing w:after="0"/>
        <w:textAlignment w:val="baseline"/>
        <w:rPr>
          <w:rStyle w:val="eop"/>
          <w:rFonts w:ascii="Calibri" w:eastAsiaTheme="majorEastAsia" w:hAnsi="Calibri" w:cs="Calibri"/>
        </w:rPr>
      </w:pPr>
      <w:r>
        <w:rPr>
          <w:rStyle w:val="eop"/>
          <w:rFonts w:ascii="Calibri" w:eastAsiaTheme="majorEastAsia" w:hAnsi="Calibri" w:cs="Calibri"/>
        </w:rPr>
        <w:t>A quote by Kathy Simon, teacher of nonviolence: “It is a violent thing to dismiss one’s experience as a story.” When we reference someone’s lived experience as just a story, it diminishes their pain and perspective and according to Kathy Simon, it is a subtle form of emotional violence.</w:t>
      </w:r>
    </w:p>
    <w:p w14:paraId="026EA84C" w14:textId="77777777" w:rsidR="00FA64C4" w:rsidRDefault="00FA64C4" w:rsidP="00B03115">
      <w:pPr>
        <w:spacing w:after="0"/>
        <w:textAlignment w:val="baseline"/>
        <w:rPr>
          <w:rStyle w:val="eop"/>
          <w:rFonts w:ascii="Calibri" w:eastAsiaTheme="majorEastAsia" w:hAnsi="Calibri" w:cs="Calibri"/>
        </w:rPr>
      </w:pPr>
    </w:p>
    <w:p w14:paraId="4C14B05A" w14:textId="12D9DF02" w:rsidR="00B72516" w:rsidRDefault="00AF76E9" w:rsidP="00AF76E9">
      <w:pPr>
        <w:pStyle w:val="paragraph"/>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b/>
          <w:bCs/>
        </w:rPr>
        <w:t>RESOURCES</w:t>
      </w:r>
      <w:r w:rsidR="00DA05B3">
        <w:rPr>
          <w:rStyle w:val="normaltextrun"/>
          <w:rFonts w:ascii="Calibri" w:eastAsiaTheme="majorEastAsia" w:hAnsi="Calibri" w:cs="Calibri"/>
          <w:b/>
          <w:bCs/>
        </w:rPr>
        <w:t>/CONFERENCES/WORKSHOPS</w:t>
      </w:r>
    </w:p>
    <w:p w14:paraId="7AC5E8E3" w14:textId="3E8849AB" w:rsidR="00865A78" w:rsidRDefault="00DA05B3" w:rsidP="00865A78">
      <w:pPr>
        <w:pStyle w:val="paragraph"/>
        <w:numPr>
          <w:ilvl w:val="0"/>
          <w:numId w:val="46"/>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Nonviolent Communication Immersion Course</w:t>
      </w:r>
    </w:p>
    <w:p w14:paraId="36D6B7CE" w14:textId="578A771A" w:rsidR="00865A78" w:rsidRDefault="00DA05B3" w:rsidP="00865A78">
      <w:pPr>
        <w:pStyle w:val="paragraph"/>
        <w:numPr>
          <w:ilvl w:val="0"/>
          <w:numId w:val="46"/>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Nervous System Regulation Conference</w:t>
      </w:r>
    </w:p>
    <w:p w14:paraId="1CF2CD49" w14:textId="180B4EA5" w:rsidR="00DA05B3" w:rsidRDefault="00DA05B3" w:rsidP="00865A78">
      <w:pPr>
        <w:pStyle w:val="paragraph"/>
        <w:numPr>
          <w:ilvl w:val="0"/>
          <w:numId w:val="46"/>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A workshop series on Boundaries</w:t>
      </w:r>
    </w:p>
    <w:p w14:paraId="511598C3" w14:textId="6603F755" w:rsidR="00DA05B3" w:rsidRDefault="00DA05B3" w:rsidP="00865A78">
      <w:pPr>
        <w:pStyle w:val="paragraph"/>
        <w:numPr>
          <w:ilvl w:val="0"/>
          <w:numId w:val="46"/>
        </w:numPr>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Zen and Saving the Planet Course</w:t>
      </w:r>
    </w:p>
    <w:p w14:paraId="79841C5B" w14:textId="3A0DA935" w:rsidR="00F95AD5" w:rsidRDefault="00F95AD5" w:rsidP="00722334">
      <w:pPr>
        <w:pStyle w:val="paragraph"/>
        <w:spacing w:before="0" w:after="0"/>
        <w:textAlignment w:val="baseline"/>
        <w:rPr>
          <w:rStyle w:val="eop"/>
          <w:rFonts w:ascii="Calibri" w:eastAsiaTheme="majorEastAsia" w:hAnsi="Calibri" w:cs="Calibri"/>
        </w:rPr>
      </w:pPr>
      <w:r w:rsidRPr="00B52A1C">
        <w:rPr>
          <w:rStyle w:val="normaltextrun"/>
          <w:rFonts w:ascii="Calibri" w:eastAsiaTheme="majorEastAsia" w:hAnsi="Calibri" w:cs="Calibri"/>
          <w:b/>
          <w:bCs/>
        </w:rPr>
        <w:t>WRAP UP</w:t>
      </w:r>
      <w:r w:rsidRPr="00B52A1C">
        <w:rPr>
          <w:rStyle w:val="eop"/>
          <w:rFonts w:ascii="Calibri" w:eastAsiaTheme="majorEastAsia" w:hAnsi="Calibri" w:cs="Calibri"/>
        </w:rPr>
        <w:t xml:space="preserve">  </w:t>
      </w:r>
    </w:p>
    <w:p w14:paraId="4BBEDBC3" w14:textId="26538CDE" w:rsidR="00B52A1C" w:rsidRPr="00B52A1C" w:rsidRDefault="00B52A1C" w:rsidP="00B52A1C">
      <w:pPr>
        <w:pStyle w:val="paragraph"/>
        <w:spacing w:before="0" w:after="0"/>
        <w:textAlignment w:val="baseline"/>
        <w:rPr>
          <w:rStyle w:val="eop"/>
          <w:rFonts w:ascii="Calibri" w:eastAsiaTheme="majorEastAsia" w:hAnsi="Calibri" w:cs="Calibri"/>
        </w:rPr>
      </w:pPr>
      <w:r>
        <w:rPr>
          <w:rStyle w:val="eop"/>
          <w:rFonts w:ascii="Calibri" w:eastAsiaTheme="majorEastAsia" w:hAnsi="Calibri" w:cs="Calibri"/>
        </w:rPr>
        <w:t xml:space="preserve">Gayle </w:t>
      </w:r>
      <w:r w:rsidR="00DA05B3">
        <w:rPr>
          <w:rStyle w:val="eop"/>
          <w:rFonts w:ascii="Calibri" w:eastAsiaTheme="majorEastAsia" w:hAnsi="Calibri" w:cs="Calibri"/>
        </w:rPr>
        <w:t>did a beautiful job in summarizing our time together.</w:t>
      </w:r>
    </w:p>
    <w:p w14:paraId="77103997" w14:textId="77777777" w:rsidR="002901CB" w:rsidRPr="002901CB" w:rsidRDefault="002901CB" w:rsidP="00AF76E9">
      <w:pPr>
        <w:pStyle w:val="paragraph"/>
        <w:spacing w:before="0" w:after="0"/>
        <w:textAlignment w:val="baseline"/>
        <w:rPr>
          <w:rStyle w:val="normaltextrun"/>
          <w:rFonts w:ascii="Calibri" w:eastAsiaTheme="majorEastAsia" w:hAnsi="Calibri" w:cs="Calibri"/>
          <w:b/>
          <w:bCs/>
        </w:rPr>
      </w:pPr>
      <w:r w:rsidRPr="002901CB">
        <w:rPr>
          <w:rStyle w:val="normaltextrun"/>
          <w:rFonts w:ascii="Calibri" w:eastAsiaTheme="majorEastAsia" w:hAnsi="Calibri" w:cs="Calibri"/>
          <w:b/>
          <w:bCs/>
        </w:rPr>
        <w:t>NEXT MEETING</w:t>
      </w:r>
    </w:p>
    <w:p w14:paraId="0F22ECC5" w14:textId="0943375D" w:rsidR="00AF76E9" w:rsidRDefault="00AF76E9" w:rsidP="00AF76E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Whether you join us in person or not, we include you in our good wishes. We hope to see you</w:t>
      </w:r>
      <w:r w:rsidR="00F95AD5">
        <w:rPr>
          <w:rStyle w:val="normaltextrun"/>
          <w:rFonts w:ascii="Calibri" w:eastAsiaTheme="majorEastAsia" w:hAnsi="Calibri" w:cs="Calibri"/>
        </w:rPr>
        <w:t xml:space="preserve"> for our next meeting</w:t>
      </w:r>
      <w:r>
        <w:rPr>
          <w:rStyle w:val="normaltextrun"/>
          <w:rFonts w:ascii="Calibri" w:eastAsiaTheme="majorEastAsia" w:hAnsi="Calibri" w:cs="Calibri"/>
        </w:rPr>
        <w:t xml:space="preserve"> on</w:t>
      </w:r>
      <w:r w:rsidR="00DA05B3">
        <w:rPr>
          <w:rStyle w:val="normaltextrun"/>
          <w:rFonts w:ascii="Calibri" w:eastAsiaTheme="majorEastAsia" w:hAnsi="Calibri" w:cs="Calibri"/>
          <w:b/>
          <w:bCs/>
          <w:color w:val="FF0000"/>
        </w:rPr>
        <w:t xml:space="preserve"> November 11 </w:t>
      </w:r>
      <w:r>
        <w:rPr>
          <w:rStyle w:val="normaltextrun"/>
          <w:rFonts w:ascii="Calibri" w:eastAsiaTheme="majorEastAsia" w:hAnsi="Calibri" w:cs="Calibri"/>
          <w:b/>
          <w:bCs/>
          <w:color w:val="FF0000"/>
        </w:rPr>
        <w:t>at 2:30 PM Eastern time</w:t>
      </w:r>
      <w:r>
        <w:rPr>
          <w:rStyle w:val="normaltextrun"/>
          <w:rFonts w:ascii="Calibri" w:eastAsiaTheme="majorEastAsia" w:hAnsi="Calibri" w:cs="Calibri"/>
          <w:color w:val="FF0000"/>
        </w:rPr>
        <w:t>!  </w:t>
      </w:r>
      <w:r>
        <w:rPr>
          <w:rStyle w:val="normaltextrun"/>
          <w:rFonts w:ascii="Calibri" w:eastAsiaTheme="majorEastAsia" w:hAnsi="Calibri" w:cs="Calibri"/>
          <w:color w:val="D13438"/>
        </w:rPr>
        <w:t>     </w:t>
      </w:r>
      <w:r>
        <w:rPr>
          <w:rStyle w:val="eop"/>
          <w:rFonts w:ascii="Calibri" w:eastAsiaTheme="majorEastAsia" w:hAnsi="Calibri" w:cs="Calibri"/>
          <w:color w:val="D13438"/>
        </w:rPr>
        <w:t> </w:t>
      </w:r>
    </w:p>
    <w:p w14:paraId="7EA4A018" w14:textId="6D4E0AC0" w:rsidR="00AF76E9" w:rsidRDefault="00AF76E9" w:rsidP="00AF76E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Respectfully submitted by,      </w:t>
      </w:r>
      <w:r>
        <w:rPr>
          <w:rStyle w:val="eop"/>
          <w:rFonts w:ascii="Calibri" w:eastAsiaTheme="majorEastAsia" w:hAnsi="Calibri" w:cs="Calibri"/>
        </w:rPr>
        <w:t> </w:t>
      </w:r>
    </w:p>
    <w:p w14:paraId="0C9EA8BD" w14:textId="77777777" w:rsidR="00AF76E9" w:rsidRDefault="00AF76E9" w:rsidP="00AF76E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Valerie Saiz, Notetaker and Co-facilitator   </w:t>
      </w:r>
      <w:r>
        <w:rPr>
          <w:rStyle w:val="eop"/>
          <w:rFonts w:ascii="Calibri" w:eastAsiaTheme="majorEastAsia" w:hAnsi="Calibri" w:cs="Calibri"/>
        </w:rPr>
        <w:t> </w:t>
      </w:r>
    </w:p>
    <w:p w14:paraId="3DBC236A" w14:textId="77777777" w:rsidR="00AF76E9" w:rsidRDefault="00AF76E9" w:rsidP="00AF76E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Diana Klein, Co-facilitator and  </w:t>
      </w:r>
      <w:r>
        <w:rPr>
          <w:rStyle w:val="eop"/>
          <w:rFonts w:ascii="Calibri" w:eastAsiaTheme="majorEastAsia" w:hAnsi="Calibri" w:cs="Calibri"/>
        </w:rPr>
        <w:t> </w:t>
      </w:r>
    </w:p>
    <w:p w14:paraId="5DB1D3C0" w14:textId="37BB3673" w:rsidR="00AF76E9" w:rsidRDefault="00AF76E9" w:rsidP="001626F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Gayle Wright, Co-facilitator     </w:t>
      </w:r>
      <w:r>
        <w:rPr>
          <w:rStyle w:val="eop"/>
          <w:rFonts w:ascii="Calibri" w:eastAsiaTheme="majorEastAsia" w:hAnsi="Calibri" w:cs="Calibri"/>
        </w:rPr>
        <w:t> </w:t>
      </w:r>
    </w:p>
    <w:p w14:paraId="25E4E695" w14:textId="77777777" w:rsidR="008B36B1" w:rsidRDefault="008B36B1"/>
    <w:sectPr w:rsidR="008B3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9F4"/>
    <w:multiLevelType w:val="multilevel"/>
    <w:tmpl w:val="149029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73D6210"/>
    <w:multiLevelType w:val="multilevel"/>
    <w:tmpl w:val="7F4A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27476"/>
    <w:multiLevelType w:val="hybridMultilevel"/>
    <w:tmpl w:val="46A6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24029"/>
    <w:multiLevelType w:val="multilevel"/>
    <w:tmpl w:val="4624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E3D65"/>
    <w:multiLevelType w:val="hybridMultilevel"/>
    <w:tmpl w:val="2068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21A04"/>
    <w:multiLevelType w:val="hybridMultilevel"/>
    <w:tmpl w:val="94505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C68C5"/>
    <w:multiLevelType w:val="multilevel"/>
    <w:tmpl w:val="3AF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492B83"/>
    <w:multiLevelType w:val="hybridMultilevel"/>
    <w:tmpl w:val="D8F4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A4E4F"/>
    <w:multiLevelType w:val="multilevel"/>
    <w:tmpl w:val="D996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617965"/>
    <w:multiLevelType w:val="hybridMultilevel"/>
    <w:tmpl w:val="E7D0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087661"/>
    <w:multiLevelType w:val="multilevel"/>
    <w:tmpl w:val="68B8C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605697E"/>
    <w:multiLevelType w:val="multilevel"/>
    <w:tmpl w:val="91D4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1268DD"/>
    <w:multiLevelType w:val="multilevel"/>
    <w:tmpl w:val="6372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191B19"/>
    <w:multiLevelType w:val="multilevel"/>
    <w:tmpl w:val="9172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463F9E"/>
    <w:multiLevelType w:val="multilevel"/>
    <w:tmpl w:val="AD4A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2E5E3E"/>
    <w:multiLevelType w:val="multilevel"/>
    <w:tmpl w:val="60E0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57026C"/>
    <w:multiLevelType w:val="hybridMultilevel"/>
    <w:tmpl w:val="21FE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F8376C"/>
    <w:multiLevelType w:val="hybridMultilevel"/>
    <w:tmpl w:val="C45CB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E207855"/>
    <w:multiLevelType w:val="hybridMultilevel"/>
    <w:tmpl w:val="31EA5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22C2059"/>
    <w:multiLevelType w:val="multilevel"/>
    <w:tmpl w:val="5CA48F5A"/>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20" w15:restartNumberingAfterBreak="0">
    <w:nsid w:val="223F1121"/>
    <w:multiLevelType w:val="hybridMultilevel"/>
    <w:tmpl w:val="818E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5B42F0"/>
    <w:multiLevelType w:val="multilevel"/>
    <w:tmpl w:val="4F46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DC552A"/>
    <w:multiLevelType w:val="hybridMultilevel"/>
    <w:tmpl w:val="F066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333DC3"/>
    <w:multiLevelType w:val="multilevel"/>
    <w:tmpl w:val="61EA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F566E3"/>
    <w:multiLevelType w:val="multilevel"/>
    <w:tmpl w:val="DBBA13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DA00B94"/>
    <w:multiLevelType w:val="multilevel"/>
    <w:tmpl w:val="BD68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B83665"/>
    <w:multiLevelType w:val="multilevel"/>
    <w:tmpl w:val="DB3079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0E755F8"/>
    <w:multiLevelType w:val="multilevel"/>
    <w:tmpl w:val="9E04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C9669C"/>
    <w:multiLevelType w:val="hybridMultilevel"/>
    <w:tmpl w:val="88B27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B5409D"/>
    <w:multiLevelType w:val="multilevel"/>
    <w:tmpl w:val="0218CA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DA23FC9"/>
    <w:multiLevelType w:val="multilevel"/>
    <w:tmpl w:val="980EB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486E7096"/>
    <w:multiLevelType w:val="hybridMultilevel"/>
    <w:tmpl w:val="E348C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5C0307"/>
    <w:multiLevelType w:val="hybridMultilevel"/>
    <w:tmpl w:val="9800A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B99696E"/>
    <w:multiLevelType w:val="multilevel"/>
    <w:tmpl w:val="02360C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BE41CC0"/>
    <w:multiLevelType w:val="hybridMultilevel"/>
    <w:tmpl w:val="3662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0B64B8"/>
    <w:multiLevelType w:val="multilevel"/>
    <w:tmpl w:val="76CC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E3525A"/>
    <w:multiLevelType w:val="multilevel"/>
    <w:tmpl w:val="1BB8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ED6AF7"/>
    <w:multiLevelType w:val="hybridMultilevel"/>
    <w:tmpl w:val="38E2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E868E9"/>
    <w:multiLevelType w:val="multilevel"/>
    <w:tmpl w:val="147A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503A93"/>
    <w:multiLevelType w:val="multilevel"/>
    <w:tmpl w:val="BC90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964F18"/>
    <w:multiLevelType w:val="hybridMultilevel"/>
    <w:tmpl w:val="0AD04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B261DF"/>
    <w:multiLevelType w:val="hybridMultilevel"/>
    <w:tmpl w:val="F0DE1B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629B245B"/>
    <w:multiLevelType w:val="multilevel"/>
    <w:tmpl w:val="E8FC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1967F3"/>
    <w:multiLevelType w:val="multilevel"/>
    <w:tmpl w:val="69FE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CC522BD"/>
    <w:multiLevelType w:val="multilevel"/>
    <w:tmpl w:val="E3D8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FA2E76"/>
    <w:multiLevelType w:val="hybridMultilevel"/>
    <w:tmpl w:val="87BCD09C"/>
    <w:lvl w:ilvl="0" w:tplc="767CF82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E43D4E"/>
    <w:multiLevelType w:val="hybridMultilevel"/>
    <w:tmpl w:val="10643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E875A3"/>
    <w:multiLevelType w:val="multilevel"/>
    <w:tmpl w:val="9B64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8910887">
    <w:abstractNumId w:val="11"/>
  </w:num>
  <w:num w:numId="2" w16cid:durableId="117262289">
    <w:abstractNumId w:val="44"/>
  </w:num>
  <w:num w:numId="3" w16cid:durableId="1997804035">
    <w:abstractNumId w:val="1"/>
  </w:num>
  <w:num w:numId="4" w16cid:durableId="1149397739">
    <w:abstractNumId w:val="35"/>
  </w:num>
  <w:num w:numId="5" w16cid:durableId="1401708994">
    <w:abstractNumId w:val="12"/>
  </w:num>
  <w:num w:numId="6" w16cid:durableId="1783573208">
    <w:abstractNumId w:val="39"/>
  </w:num>
  <w:num w:numId="7" w16cid:durableId="2089380198">
    <w:abstractNumId w:val="25"/>
  </w:num>
  <w:num w:numId="8" w16cid:durableId="533927268">
    <w:abstractNumId w:val="24"/>
  </w:num>
  <w:num w:numId="9" w16cid:durableId="20589988">
    <w:abstractNumId w:val="30"/>
  </w:num>
  <w:num w:numId="10" w16cid:durableId="2105881627">
    <w:abstractNumId w:val="10"/>
  </w:num>
  <w:num w:numId="11" w16cid:durableId="776756127">
    <w:abstractNumId w:val="47"/>
  </w:num>
  <w:num w:numId="12" w16cid:durableId="1006515113">
    <w:abstractNumId w:val="21"/>
  </w:num>
  <w:num w:numId="13" w16cid:durableId="1860580466">
    <w:abstractNumId w:val="15"/>
  </w:num>
  <w:num w:numId="14" w16cid:durableId="1100612296">
    <w:abstractNumId w:val="6"/>
  </w:num>
  <w:num w:numId="15" w16cid:durableId="1360593350">
    <w:abstractNumId w:val="43"/>
  </w:num>
  <w:num w:numId="16" w16cid:durableId="771433720">
    <w:abstractNumId w:val="14"/>
  </w:num>
  <w:num w:numId="17" w16cid:durableId="275721568">
    <w:abstractNumId w:val="0"/>
  </w:num>
  <w:num w:numId="18" w16cid:durableId="2146385923">
    <w:abstractNumId w:val="26"/>
  </w:num>
  <w:num w:numId="19" w16cid:durableId="1823425674">
    <w:abstractNumId w:val="19"/>
  </w:num>
  <w:num w:numId="20" w16cid:durableId="2070151821">
    <w:abstractNumId w:val="33"/>
  </w:num>
  <w:num w:numId="21" w16cid:durableId="1550604222">
    <w:abstractNumId w:val="29"/>
  </w:num>
  <w:num w:numId="22" w16cid:durableId="1297953177">
    <w:abstractNumId w:val="13"/>
  </w:num>
  <w:num w:numId="23" w16cid:durableId="130560961">
    <w:abstractNumId w:val="42"/>
  </w:num>
  <w:num w:numId="24" w16cid:durableId="141316035">
    <w:abstractNumId w:val="23"/>
  </w:num>
  <w:num w:numId="25" w16cid:durableId="1675572015">
    <w:abstractNumId w:val="8"/>
  </w:num>
  <w:num w:numId="26" w16cid:durableId="539367658">
    <w:abstractNumId w:val="38"/>
  </w:num>
  <w:num w:numId="27" w16cid:durableId="840974856">
    <w:abstractNumId w:val="27"/>
  </w:num>
  <w:num w:numId="28" w16cid:durableId="97800617">
    <w:abstractNumId w:val="3"/>
  </w:num>
  <w:num w:numId="29" w16cid:durableId="2080402129">
    <w:abstractNumId w:val="36"/>
  </w:num>
  <w:num w:numId="30" w16cid:durableId="1419328938">
    <w:abstractNumId w:val="37"/>
  </w:num>
  <w:num w:numId="31" w16cid:durableId="1743913655">
    <w:abstractNumId w:val="31"/>
  </w:num>
  <w:num w:numId="32" w16cid:durableId="72317565">
    <w:abstractNumId w:val="45"/>
  </w:num>
  <w:num w:numId="33" w16cid:durableId="654143305">
    <w:abstractNumId w:val="20"/>
  </w:num>
  <w:num w:numId="34" w16cid:durableId="2131823299">
    <w:abstractNumId w:val="16"/>
  </w:num>
  <w:num w:numId="35" w16cid:durableId="1281760424">
    <w:abstractNumId w:val="7"/>
  </w:num>
  <w:num w:numId="36" w16cid:durableId="583345561">
    <w:abstractNumId w:val="2"/>
  </w:num>
  <w:num w:numId="37" w16cid:durableId="1154569985">
    <w:abstractNumId w:val="5"/>
  </w:num>
  <w:num w:numId="38" w16cid:durableId="358700708">
    <w:abstractNumId w:val="9"/>
  </w:num>
  <w:num w:numId="39" w16cid:durableId="1174879410">
    <w:abstractNumId w:val="34"/>
  </w:num>
  <w:num w:numId="40" w16cid:durableId="1168715278">
    <w:abstractNumId w:val="17"/>
  </w:num>
  <w:num w:numId="41" w16cid:durableId="398481460">
    <w:abstractNumId w:val="18"/>
  </w:num>
  <w:num w:numId="42" w16cid:durableId="1986205605">
    <w:abstractNumId w:val="32"/>
  </w:num>
  <w:num w:numId="43" w16cid:durableId="1154419651">
    <w:abstractNumId w:val="40"/>
  </w:num>
  <w:num w:numId="44" w16cid:durableId="1297367611">
    <w:abstractNumId w:val="22"/>
  </w:num>
  <w:num w:numId="45" w16cid:durableId="52657424">
    <w:abstractNumId w:val="28"/>
  </w:num>
  <w:num w:numId="46" w16cid:durableId="1680423496">
    <w:abstractNumId w:val="4"/>
  </w:num>
  <w:num w:numId="47" w16cid:durableId="328871434">
    <w:abstractNumId w:val="41"/>
  </w:num>
  <w:num w:numId="48" w16cid:durableId="61625570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454912A-76B3-46D8-BE25-6323D42D4FAE}"/>
    <w:docVar w:name="dgnword-eventsink" w:val="2223152420656"/>
  </w:docVars>
  <w:rsids>
    <w:rsidRoot w:val="008B36B1"/>
    <w:rsid w:val="00002038"/>
    <w:rsid w:val="00037DDF"/>
    <w:rsid w:val="00057785"/>
    <w:rsid w:val="000842C2"/>
    <w:rsid w:val="000D53F7"/>
    <w:rsid w:val="000D772C"/>
    <w:rsid w:val="000E3D71"/>
    <w:rsid w:val="000F0F68"/>
    <w:rsid w:val="00136E18"/>
    <w:rsid w:val="001400AA"/>
    <w:rsid w:val="001626F5"/>
    <w:rsid w:val="00163D14"/>
    <w:rsid w:val="0017278F"/>
    <w:rsid w:val="001A1D30"/>
    <w:rsid w:val="001A2F60"/>
    <w:rsid w:val="001D01D5"/>
    <w:rsid w:val="001E6A05"/>
    <w:rsid w:val="002032A4"/>
    <w:rsid w:val="00226E36"/>
    <w:rsid w:val="002311D5"/>
    <w:rsid w:val="002901CB"/>
    <w:rsid w:val="002A0CCE"/>
    <w:rsid w:val="002A7F54"/>
    <w:rsid w:val="002C4841"/>
    <w:rsid w:val="002D2A26"/>
    <w:rsid w:val="002F79F1"/>
    <w:rsid w:val="00370691"/>
    <w:rsid w:val="00381AE9"/>
    <w:rsid w:val="003C4710"/>
    <w:rsid w:val="003D282D"/>
    <w:rsid w:val="00474FEA"/>
    <w:rsid w:val="00490F73"/>
    <w:rsid w:val="00496416"/>
    <w:rsid w:val="00506259"/>
    <w:rsid w:val="005108D7"/>
    <w:rsid w:val="005447FF"/>
    <w:rsid w:val="00573574"/>
    <w:rsid w:val="005774EC"/>
    <w:rsid w:val="0058124F"/>
    <w:rsid w:val="005B6FFE"/>
    <w:rsid w:val="005D4F1E"/>
    <w:rsid w:val="005E3620"/>
    <w:rsid w:val="005E5D5D"/>
    <w:rsid w:val="00611A0A"/>
    <w:rsid w:val="006A1408"/>
    <w:rsid w:val="006A4337"/>
    <w:rsid w:val="006B5975"/>
    <w:rsid w:val="006C501C"/>
    <w:rsid w:val="006C7D6D"/>
    <w:rsid w:val="006D469A"/>
    <w:rsid w:val="006F370C"/>
    <w:rsid w:val="00711947"/>
    <w:rsid w:val="00722334"/>
    <w:rsid w:val="00750274"/>
    <w:rsid w:val="00770E54"/>
    <w:rsid w:val="007938E0"/>
    <w:rsid w:val="007B5CC1"/>
    <w:rsid w:val="007B5DBF"/>
    <w:rsid w:val="007C1E25"/>
    <w:rsid w:val="008032B2"/>
    <w:rsid w:val="00842952"/>
    <w:rsid w:val="00865806"/>
    <w:rsid w:val="00865A78"/>
    <w:rsid w:val="00882F4B"/>
    <w:rsid w:val="00886650"/>
    <w:rsid w:val="008A0FAE"/>
    <w:rsid w:val="008A7310"/>
    <w:rsid w:val="008B36B1"/>
    <w:rsid w:val="008C5DC1"/>
    <w:rsid w:val="00931ADC"/>
    <w:rsid w:val="009524D1"/>
    <w:rsid w:val="00954536"/>
    <w:rsid w:val="00956B72"/>
    <w:rsid w:val="0096049E"/>
    <w:rsid w:val="00987925"/>
    <w:rsid w:val="009B71FE"/>
    <w:rsid w:val="00A40B85"/>
    <w:rsid w:val="00A41C9E"/>
    <w:rsid w:val="00A511A8"/>
    <w:rsid w:val="00A7029C"/>
    <w:rsid w:val="00AA0F3C"/>
    <w:rsid w:val="00AC6ED3"/>
    <w:rsid w:val="00AF76E9"/>
    <w:rsid w:val="00B03115"/>
    <w:rsid w:val="00B52A1C"/>
    <w:rsid w:val="00B56225"/>
    <w:rsid w:val="00B624D0"/>
    <w:rsid w:val="00B72516"/>
    <w:rsid w:val="00B8047C"/>
    <w:rsid w:val="00B95483"/>
    <w:rsid w:val="00B958E7"/>
    <w:rsid w:val="00BA6632"/>
    <w:rsid w:val="00BC451D"/>
    <w:rsid w:val="00CA5F38"/>
    <w:rsid w:val="00CE4490"/>
    <w:rsid w:val="00D347BA"/>
    <w:rsid w:val="00D9459F"/>
    <w:rsid w:val="00DA05B3"/>
    <w:rsid w:val="00DA5760"/>
    <w:rsid w:val="00DA6C52"/>
    <w:rsid w:val="00DE1CE9"/>
    <w:rsid w:val="00DE3682"/>
    <w:rsid w:val="00E352F9"/>
    <w:rsid w:val="00E66E3E"/>
    <w:rsid w:val="00E7366D"/>
    <w:rsid w:val="00E7462F"/>
    <w:rsid w:val="00E81FE5"/>
    <w:rsid w:val="00E83CD4"/>
    <w:rsid w:val="00EE22EE"/>
    <w:rsid w:val="00EE3061"/>
    <w:rsid w:val="00EF42B4"/>
    <w:rsid w:val="00F30516"/>
    <w:rsid w:val="00F86B87"/>
    <w:rsid w:val="00F95AD5"/>
    <w:rsid w:val="00FA1B2F"/>
    <w:rsid w:val="00FA64C4"/>
    <w:rsid w:val="00FB06C0"/>
    <w:rsid w:val="00FC09B8"/>
    <w:rsid w:val="00FD00AB"/>
    <w:rsid w:val="00FD6811"/>
    <w:rsid w:val="00FD7BA2"/>
    <w:rsid w:val="00FE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A846"/>
  <w15:chartTrackingRefBased/>
  <w15:docId w15:val="{DAA9EB05-59C2-401D-8C9A-48B759D0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4D1"/>
  </w:style>
  <w:style w:type="paragraph" w:styleId="Heading1">
    <w:name w:val="heading 1"/>
    <w:basedOn w:val="Normal"/>
    <w:next w:val="Normal"/>
    <w:link w:val="Heading1Char"/>
    <w:uiPriority w:val="9"/>
    <w:qFormat/>
    <w:rsid w:val="008B3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6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6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6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6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6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6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6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6B1"/>
    <w:rPr>
      <w:rFonts w:eastAsiaTheme="majorEastAsia" w:cstheme="majorBidi"/>
      <w:color w:val="272727" w:themeColor="text1" w:themeTint="D8"/>
    </w:rPr>
  </w:style>
  <w:style w:type="paragraph" w:styleId="Title">
    <w:name w:val="Title"/>
    <w:basedOn w:val="Normal"/>
    <w:next w:val="Normal"/>
    <w:link w:val="TitleChar"/>
    <w:uiPriority w:val="10"/>
    <w:qFormat/>
    <w:rsid w:val="008B3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6B1"/>
    <w:pPr>
      <w:spacing w:before="160"/>
      <w:jc w:val="center"/>
    </w:pPr>
    <w:rPr>
      <w:i/>
      <w:iCs/>
      <w:color w:val="404040" w:themeColor="text1" w:themeTint="BF"/>
    </w:rPr>
  </w:style>
  <w:style w:type="character" w:customStyle="1" w:styleId="QuoteChar">
    <w:name w:val="Quote Char"/>
    <w:basedOn w:val="DefaultParagraphFont"/>
    <w:link w:val="Quote"/>
    <w:uiPriority w:val="29"/>
    <w:rsid w:val="008B36B1"/>
    <w:rPr>
      <w:i/>
      <w:iCs/>
      <w:color w:val="404040" w:themeColor="text1" w:themeTint="BF"/>
    </w:rPr>
  </w:style>
  <w:style w:type="paragraph" w:styleId="ListParagraph">
    <w:name w:val="List Paragraph"/>
    <w:basedOn w:val="Normal"/>
    <w:uiPriority w:val="34"/>
    <w:qFormat/>
    <w:rsid w:val="008B36B1"/>
    <w:pPr>
      <w:ind w:left="720"/>
      <w:contextualSpacing/>
    </w:pPr>
  </w:style>
  <w:style w:type="character" w:styleId="IntenseEmphasis">
    <w:name w:val="Intense Emphasis"/>
    <w:basedOn w:val="DefaultParagraphFont"/>
    <w:uiPriority w:val="21"/>
    <w:qFormat/>
    <w:rsid w:val="008B36B1"/>
    <w:rPr>
      <w:i/>
      <w:iCs/>
      <w:color w:val="0F4761" w:themeColor="accent1" w:themeShade="BF"/>
    </w:rPr>
  </w:style>
  <w:style w:type="paragraph" w:styleId="IntenseQuote">
    <w:name w:val="Intense Quote"/>
    <w:basedOn w:val="Normal"/>
    <w:next w:val="Normal"/>
    <w:link w:val="IntenseQuoteChar"/>
    <w:uiPriority w:val="30"/>
    <w:qFormat/>
    <w:rsid w:val="008B3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6B1"/>
    <w:rPr>
      <w:i/>
      <w:iCs/>
      <w:color w:val="0F4761" w:themeColor="accent1" w:themeShade="BF"/>
    </w:rPr>
  </w:style>
  <w:style w:type="character" w:styleId="IntenseReference">
    <w:name w:val="Intense Reference"/>
    <w:basedOn w:val="DefaultParagraphFont"/>
    <w:uiPriority w:val="32"/>
    <w:qFormat/>
    <w:rsid w:val="008B36B1"/>
    <w:rPr>
      <w:b/>
      <w:bCs/>
      <w:smallCaps/>
      <w:color w:val="0F4761" w:themeColor="accent1" w:themeShade="BF"/>
      <w:spacing w:val="5"/>
    </w:rPr>
  </w:style>
  <w:style w:type="character" w:styleId="Hyperlink">
    <w:name w:val="Hyperlink"/>
    <w:basedOn w:val="DefaultParagraphFont"/>
    <w:uiPriority w:val="99"/>
    <w:unhideWhenUsed/>
    <w:rsid w:val="008B36B1"/>
    <w:rPr>
      <w:color w:val="467886" w:themeColor="hyperlink"/>
      <w:u w:val="single"/>
    </w:rPr>
  </w:style>
  <w:style w:type="character" w:styleId="UnresolvedMention">
    <w:name w:val="Unresolved Mention"/>
    <w:basedOn w:val="DefaultParagraphFont"/>
    <w:uiPriority w:val="99"/>
    <w:semiHidden/>
    <w:unhideWhenUsed/>
    <w:rsid w:val="008B36B1"/>
    <w:rPr>
      <w:color w:val="605E5C"/>
      <w:shd w:val="clear" w:color="auto" w:fill="E1DFDD"/>
    </w:rPr>
  </w:style>
  <w:style w:type="paragraph" w:customStyle="1" w:styleId="paragraph">
    <w:name w:val="paragraph"/>
    <w:basedOn w:val="Normal"/>
    <w:rsid w:val="00E83CD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83CD4"/>
  </w:style>
  <w:style w:type="character" w:customStyle="1" w:styleId="eop">
    <w:name w:val="eop"/>
    <w:basedOn w:val="DefaultParagraphFont"/>
    <w:rsid w:val="00E83CD4"/>
  </w:style>
  <w:style w:type="character" w:customStyle="1" w:styleId="wacimagecontainer">
    <w:name w:val="wacimagecontainer"/>
    <w:basedOn w:val="DefaultParagraphFont"/>
    <w:rsid w:val="00AF76E9"/>
  </w:style>
  <w:style w:type="character" w:styleId="FollowedHyperlink">
    <w:name w:val="FollowedHyperlink"/>
    <w:basedOn w:val="DefaultParagraphFont"/>
    <w:uiPriority w:val="99"/>
    <w:semiHidden/>
    <w:unhideWhenUsed/>
    <w:rsid w:val="00F95AD5"/>
    <w:rPr>
      <w:color w:val="96607D" w:themeColor="followedHyperlink"/>
      <w:u w:val="single"/>
    </w:rPr>
  </w:style>
  <w:style w:type="paragraph" w:styleId="NormalWeb">
    <w:name w:val="Normal (Web)"/>
    <w:basedOn w:val="Normal"/>
    <w:uiPriority w:val="99"/>
    <w:semiHidden/>
    <w:unhideWhenUsed/>
    <w:rsid w:val="007223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2039">
      <w:bodyDiv w:val="1"/>
      <w:marLeft w:val="0"/>
      <w:marRight w:val="0"/>
      <w:marTop w:val="0"/>
      <w:marBottom w:val="0"/>
      <w:divBdr>
        <w:top w:val="none" w:sz="0" w:space="0" w:color="auto"/>
        <w:left w:val="none" w:sz="0" w:space="0" w:color="auto"/>
        <w:bottom w:val="none" w:sz="0" w:space="0" w:color="auto"/>
        <w:right w:val="none" w:sz="0" w:space="0" w:color="auto"/>
      </w:divBdr>
      <w:divsChild>
        <w:div w:id="1200901917">
          <w:marLeft w:val="0"/>
          <w:marRight w:val="0"/>
          <w:marTop w:val="0"/>
          <w:marBottom w:val="0"/>
          <w:divBdr>
            <w:top w:val="none" w:sz="0" w:space="0" w:color="auto"/>
            <w:left w:val="none" w:sz="0" w:space="0" w:color="auto"/>
            <w:bottom w:val="none" w:sz="0" w:space="0" w:color="auto"/>
            <w:right w:val="none" w:sz="0" w:space="0" w:color="auto"/>
          </w:divBdr>
        </w:div>
        <w:div w:id="856887477">
          <w:marLeft w:val="0"/>
          <w:marRight w:val="0"/>
          <w:marTop w:val="0"/>
          <w:marBottom w:val="0"/>
          <w:divBdr>
            <w:top w:val="none" w:sz="0" w:space="0" w:color="auto"/>
            <w:left w:val="none" w:sz="0" w:space="0" w:color="auto"/>
            <w:bottom w:val="none" w:sz="0" w:space="0" w:color="auto"/>
            <w:right w:val="none" w:sz="0" w:space="0" w:color="auto"/>
          </w:divBdr>
        </w:div>
      </w:divsChild>
    </w:div>
    <w:div w:id="974142120">
      <w:bodyDiv w:val="1"/>
      <w:marLeft w:val="0"/>
      <w:marRight w:val="0"/>
      <w:marTop w:val="0"/>
      <w:marBottom w:val="0"/>
      <w:divBdr>
        <w:top w:val="none" w:sz="0" w:space="0" w:color="auto"/>
        <w:left w:val="none" w:sz="0" w:space="0" w:color="auto"/>
        <w:bottom w:val="none" w:sz="0" w:space="0" w:color="auto"/>
        <w:right w:val="none" w:sz="0" w:space="0" w:color="auto"/>
      </w:divBdr>
      <w:divsChild>
        <w:div w:id="454493039">
          <w:marLeft w:val="0"/>
          <w:marRight w:val="0"/>
          <w:marTop w:val="0"/>
          <w:marBottom w:val="0"/>
          <w:divBdr>
            <w:top w:val="none" w:sz="0" w:space="0" w:color="auto"/>
            <w:left w:val="none" w:sz="0" w:space="0" w:color="auto"/>
            <w:bottom w:val="none" w:sz="0" w:space="0" w:color="auto"/>
            <w:right w:val="none" w:sz="0" w:space="0" w:color="auto"/>
          </w:divBdr>
        </w:div>
        <w:div w:id="852763912">
          <w:marLeft w:val="0"/>
          <w:marRight w:val="0"/>
          <w:marTop w:val="0"/>
          <w:marBottom w:val="0"/>
          <w:divBdr>
            <w:top w:val="none" w:sz="0" w:space="0" w:color="auto"/>
            <w:left w:val="none" w:sz="0" w:space="0" w:color="auto"/>
            <w:bottom w:val="none" w:sz="0" w:space="0" w:color="auto"/>
            <w:right w:val="none" w:sz="0" w:space="0" w:color="auto"/>
          </w:divBdr>
        </w:div>
      </w:divsChild>
    </w:div>
    <w:div w:id="109074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Gayle Wright</cp:lastModifiedBy>
  <cp:revision>2</cp:revision>
  <cp:lastPrinted>2025-08-20T22:43:00Z</cp:lastPrinted>
  <dcterms:created xsi:type="dcterms:W3CDTF">2025-10-23T15:31:00Z</dcterms:created>
  <dcterms:modified xsi:type="dcterms:W3CDTF">2025-10-23T15:31:00Z</dcterms:modified>
</cp:coreProperties>
</file>