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9FE3" w14:textId="3FE62447" w:rsidR="00900EC6" w:rsidRDefault="00900EC6">
      <w:r>
        <w:t>Quotes from</w:t>
      </w:r>
      <w:r w:rsidR="009D0DAB">
        <w:t xml:space="preserve"> “</w:t>
      </w:r>
      <w:r w:rsidR="009D0DAB" w:rsidRPr="009D0DAB">
        <w:rPr>
          <w:b/>
          <w:bCs/>
        </w:rPr>
        <w:t>A Path with Heart</w:t>
      </w:r>
      <w:r w:rsidR="009D0DAB">
        <w:t>,” by Jack Kornfield</w:t>
      </w:r>
    </w:p>
    <w:p w14:paraId="5D535D2F" w14:textId="03202E58" w:rsidR="00900EC6" w:rsidRDefault="00900EC6">
      <w:r>
        <w:t>Ch. 1</w:t>
      </w:r>
    </w:p>
    <w:p w14:paraId="040BDF54" w14:textId="27E61DCF" w:rsidR="00900EC6" w:rsidRDefault="00900EC6">
      <w:r>
        <w:t xml:space="preserve">“Am I following a path with heart?” We discover that no one can define for us exactly what our path </w:t>
      </w:r>
      <w:r w:rsidR="00C1636F">
        <w:t xml:space="preserve">should </w:t>
      </w:r>
      <w:r>
        <w:t xml:space="preserve">be.  </w:t>
      </w:r>
      <w:r w:rsidR="00D80021">
        <w:t>Instead,</w:t>
      </w:r>
      <w:r>
        <w:t xml:space="preserve"> we must allow the mystery and beauty of this question to resonate within our being.  Then somewhere within us an answer will </w:t>
      </w:r>
      <w:proofErr w:type="gramStart"/>
      <w:r>
        <w:t>come</w:t>
      </w:r>
      <w:proofErr w:type="gramEnd"/>
      <w:r>
        <w:t xml:space="preserve"> and understanding will arise.” P. 12</w:t>
      </w:r>
    </w:p>
    <w:p w14:paraId="6172A6B4" w14:textId="77777777" w:rsidR="009D0DAB" w:rsidRDefault="009D0DAB"/>
    <w:p w14:paraId="24AE4885" w14:textId="4BDE1B0A" w:rsidR="00900EC6" w:rsidRDefault="00900EC6">
      <w:r>
        <w:t>“Letting go is a central theme in the spiritual practice…. When letting go is called for, if we have not learned to do this</w:t>
      </w:r>
      <w:r w:rsidR="009D0DAB">
        <w:t xml:space="preserve">, we suffer greatly, and when we get to the end of our life, we may have what is called a crash course.  Sooner or </w:t>
      </w:r>
      <w:proofErr w:type="gramStart"/>
      <w:r w:rsidR="009D0DAB">
        <w:t>later</w:t>
      </w:r>
      <w:proofErr w:type="gramEnd"/>
      <w:r w:rsidR="009D0DAB">
        <w:t xml:space="preserve"> we have to learn to let go and allow the changing mystery of life to move through us without our fearing it, without holding and grasping.” P. 15</w:t>
      </w:r>
    </w:p>
    <w:p w14:paraId="7E0A8CFC" w14:textId="77777777" w:rsidR="009D0DAB" w:rsidRDefault="009D0DAB"/>
    <w:p w14:paraId="35D2014C" w14:textId="13AE53C5" w:rsidR="009D0DAB" w:rsidRDefault="00F1362E">
      <w:r>
        <w:t xml:space="preserve">“What might lead me to greater openness, honesty, and a deeper capacity to love. </w:t>
      </w:r>
      <w:proofErr w:type="gramStart"/>
      <w:r>
        <w:t>“ P.</w:t>
      </w:r>
      <w:proofErr w:type="gramEnd"/>
      <w:r>
        <w:t xml:space="preserve"> 17</w:t>
      </w:r>
    </w:p>
    <w:p w14:paraId="537426FC" w14:textId="77777777" w:rsidR="00F1362E" w:rsidRDefault="00F1362E"/>
    <w:p w14:paraId="20CD1DF9" w14:textId="5D535B02" w:rsidR="00F1362E" w:rsidRDefault="00F1362E">
      <w:r>
        <w:t>Chapter 2</w:t>
      </w:r>
    </w:p>
    <w:p w14:paraId="185FAB27" w14:textId="2CE88C43" w:rsidR="00F1362E" w:rsidRDefault="00F1362E">
      <w:r>
        <w:t xml:space="preserve">“The </w:t>
      </w:r>
      <w:proofErr w:type="spellStart"/>
      <w:r>
        <w:t>unawakened</w:t>
      </w:r>
      <w:proofErr w:type="spellEnd"/>
      <w:r>
        <w:t xml:space="preserve"> mind tends to make war against the way things are…. wars roots are in ignorance.  ….. Misunderstanding leads us to fight against life, running from pain or grasping at security and pleasures that by nature can never be truly satisfying.” P. 22</w:t>
      </w:r>
    </w:p>
    <w:p w14:paraId="3C120EB2" w14:textId="77777777" w:rsidR="00F1362E" w:rsidRDefault="00F1362E"/>
    <w:p w14:paraId="47F10661" w14:textId="785272D7" w:rsidR="00F1362E" w:rsidRDefault="00F1362E">
      <w:r>
        <w:t>“When we let go of our battles and open our heart to things as they are, then we come to rest in the present moment.  This is the beginning and end of spiritual practice.” P. 26</w:t>
      </w:r>
    </w:p>
    <w:p w14:paraId="16E3950E" w14:textId="77777777" w:rsidR="00F1362E" w:rsidRDefault="00F1362E"/>
    <w:p w14:paraId="4A0B6407" w14:textId="0D811AEF" w:rsidR="00F1362E" w:rsidRDefault="00F1362E">
      <w:r>
        <w:t>“As we allow the world to touch us deeply, we recognize that just as there is pain in our lives, so there is pain in everyone else’s life.  This is the birth of wise understanding.  Wise understanding sees that suffering is inevitable, that all things that are born die. P. 27</w:t>
      </w:r>
    </w:p>
    <w:p w14:paraId="7E5E8AF8" w14:textId="77777777" w:rsidR="00F1362E" w:rsidRDefault="00F1362E"/>
    <w:p w14:paraId="0CA82DF1" w14:textId="77777777" w:rsidR="00BC5683" w:rsidRDefault="00BC5683"/>
    <w:p w14:paraId="6522D696" w14:textId="77777777" w:rsidR="00BC5683" w:rsidRDefault="00BC5683"/>
    <w:p w14:paraId="030952AA" w14:textId="77777777" w:rsidR="00BC5683" w:rsidRDefault="00BC5683"/>
    <w:p w14:paraId="6ADD3802" w14:textId="048F284A" w:rsidR="00F1362E" w:rsidRDefault="00CC2E33">
      <w:r>
        <w:lastRenderedPageBreak/>
        <w:t>Ch. 3</w:t>
      </w:r>
    </w:p>
    <w:p w14:paraId="73F7FD50" w14:textId="77777777" w:rsidR="00BC5683" w:rsidRDefault="00BC5683"/>
    <w:p w14:paraId="420A86C2" w14:textId="7A6446AB" w:rsidR="00CC2E33" w:rsidRDefault="00CC2E33">
      <w:r>
        <w:t xml:space="preserve">“There are many ways up the mountain, and each of us must choose a practice that feels true to our heart. ….. Remember, the practices themselves are only vehicles for you to develop awareness, </w:t>
      </w:r>
      <w:proofErr w:type="gramStart"/>
      <w:r>
        <w:t>loving-kindness</w:t>
      </w:r>
      <w:proofErr w:type="gramEnd"/>
      <w:r>
        <w:t xml:space="preserve"> and compassion on the path toward freedom.  That is all.  Pp. 32-33</w:t>
      </w:r>
    </w:p>
    <w:p w14:paraId="730C0A04" w14:textId="77777777" w:rsidR="00CC2E33" w:rsidRDefault="00CC2E33"/>
    <w:p w14:paraId="1E721282" w14:textId="40D4F9FF" w:rsidR="00CC2E33" w:rsidRPr="00CC2E33" w:rsidRDefault="00CC2E33">
      <w:pPr>
        <w:rPr>
          <w:u w:val="single"/>
        </w:rPr>
      </w:pPr>
      <w:r w:rsidRPr="00CC2E33">
        <w:rPr>
          <w:u w:val="single"/>
        </w:rPr>
        <w:t>Lion’s Roar</w:t>
      </w:r>
    </w:p>
    <w:p w14:paraId="7D5A30FF" w14:textId="47839782" w:rsidR="00CC2E33" w:rsidRDefault="00CC2E33">
      <w:r>
        <w:t>“We each need to make our lion’s roar—to persevere with unshakable courage when faced with all manner of doubts and sorrows and fears – to declare our right to awaken.  We need to take the one seat, as the Buddha did, and completely face what is true of this life.  Make no mistake about it, it is not easy.  Make no mistake about this, it is not easy.  It can take the courage of a lion or a lioness, especially when we are asked to sit with the depth of our pain or fear.” P. 35</w:t>
      </w:r>
    </w:p>
    <w:p w14:paraId="354B6481" w14:textId="77777777" w:rsidR="00804306" w:rsidRDefault="00804306"/>
    <w:p w14:paraId="5A41BE98" w14:textId="5889736B" w:rsidR="00804306" w:rsidRDefault="00804306">
      <w:r>
        <w:t>Ch. 4</w:t>
      </w:r>
    </w:p>
    <w:p w14:paraId="34124B72" w14:textId="77777777" w:rsidR="00891EBF" w:rsidRDefault="00891EBF"/>
    <w:p w14:paraId="3D2C9C4E" w14:textId="33706FEA" w:rsidR="00891EBF" w:rsidRDefault="00891EBF">
      <w:r>
        <w:t xml:space="preserve">“True maturation on the spiritual path requires that we discover the depth of our wounds:  our grief from the past, unfulfilled longing, the sorrow that we have stored up </w:t>
      </w:r>
      <w:proofErr w:type="gramStart"/>
      <w:r>
        <w:t>during the course of</w:t>
      </w:r>
      <w:proofErr w:type="gramEnd"/>
      <w:r>
        <w:t xml:space="preserve"> our lives. As </w:t>
      </w:r>
      <w:proofErr w:type="spellStart"/>
      <w:r>
        <w:t>Achaan</w:t>
      </w:r>
      <w:proofErr w:type="spellEnd"/>
      <w:r>
        <w:t xml:space="preserve"> </w:t>
      </w:r>
      <w:proofErr w:type="spellStart"/>
      <w:r>
        <w:t>Chah</w:t>
      </w:r>
      <w:proofErr w:type="spellEnd"/>
      <w:r>
        <w:t xml:space="preserve"> put it, “if you haven’t cried deeply a number of times, your meditation hasn’t really begun.”  pp 41-42</w:t>
      </w:r>
    </w:p>
    <w:p w14:paraId="4F82B462" w14:textId="77777777" w:rsidR="00891EBF" w:rsidRDefault="00891EBF"/>
    <w:p w14:paraId="4187EA47" w14:textId="21AACF36" w:rsidR="00891EBF" w:rsidRDefault="00891EBF">
      <w:r>
        <w:t>“As we gradually include in our awareness all that we have previously shut out and neglected, our body heals. Learning to work with this openings part of the art of meditation. P.  43</w:t>
      </w:r>
    </w:p>
    <w:p w14:paraId="793B0DCF" w14:textId="77777777" w:rsidR="00891EBF" w:rsidRDefault="00891EBF"/>
    <w:p w14:paraId="7A6FEDF6" w14:textId="550C9714" w:rsidR="00891EBF" w:rsidRDefault="00891EBF">
      <w:r>
        <w:t>“As we take the one seat</w:t>
      </w:r>
      <w:r w:rsidR="004657B4">
        <w:t xml:space="preserve"> and develop a meditative attention</w:t>
      </w:r>
      <w:r w:rsidR="00BC5683">
        <w:t>, the heart presents itself naturally for healing.” P. 46</w:t>
      </w:r>
    </w:p>
    <w:p w14:paraId="070FAE58" w14:textId="77777777" w:rsidR="00BC5683" w:rsidRDefault="00BC5683"/>
    <w:p w14:paraId="3C813623" w14:textId="34EA12AC" w:rsidR="00BC5683" w:rsidRDefault="00BC5683">
      <w:r>
        <w:t>See last paragraph of p. 51.</w:t>
      </w:r>
    </w:p>
    <w:p w14:paraId="7DD6999B" w14:textId="6C659E69" w:rsidR="00BC5683" w:rsidRDefault="00BC5683">
      <w:r>
        <w:lastRenderedPageBreak/>
        <w:t>Ch. 5</w:t>
      </w:r>
    </w:p>
    <w:p w14:paraId="3AC20F03" w14:textId="387EFAB2" w:rsidR="00BC5683" w:rsidRDefault="00BC5683">
      <w:r>
        <w:t>“We can always begin again.” P. 62</w:t>
      </w:r>
    </w:p>
    <w:p w14:paraId="39F379EF" w14:textId="77777777" w:rsidR="00CC2E33" w:rsidRDefault="00CC2E33"/>
    <w:p w14:paraId="45A7620C" w14:textId="77777777" w:rsidR="00F1362E" w:rsidRDefault="00F1362E"/>
    <w:p w14:paraId="0905804F" w14:textId="77777777" w:rsidR="009D0DAB" w:rsidRDefault="009D0DAB"/>
    <w:p w14:paraId="3C81CF90" w14:textId="77777777" w:rsidR="009D0DAB" w:rsidRDefault="009D0DAB"/>
    <w:p w14:paraId="40D4DC04" w14:textId="77777777" w:rsidR="009D0DAB" w:rsidRDefault="009D0DAB"/>
    <w:p w14:paraId="21629D5B" w14:textId="77777777" w:rsidR="009D0DAB" w:rsidRDefault="009D0DAB"/>
    <w:p w14:paraId="263A553D" w14:textId="77777777" w:rsidR="00900EC6" w:rsidRDefault="00900EC6"/>
    <w:p w14:paraId="03F4578E" w14:textId="77777777" w:rsidR="00900EC6" w:rsidRDefault="00900EC6"/>
    <w:p w14:paraId="1E2D2FD7" w14:textId="56833E28" w:rsidR="00900EC6" w:rsidRDefault="00900EC6">
      <w:r>
        <w:br/>
      </w:r>
    </w:p>
    <w:sectPr w:rsidR="00900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C6"/>
    <w:rsid w:val="000D0A32"/>
    <w:rsid w:val="004657B4"/>
    <w:rsid w:val="0079705A"/>
    <w:rsid w:val="00804306"/>
    <w:rsid w:val="00891EBF"/>
    <w:rsid w:val="00900EC6"/>
    <w:rsid w:val="009D0DAB"/>
    <w:rsid w:val="00BC5683"/>
    <w:rsid w:val="00C1636F"/>
    <w:rsid w:val="00CC2E33"/>
    <w:rsid w:val="00D80021"/>
    <w:rsid w:val="00F1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33A06F"/>
  <w15:chartTrackingRefBased/>
  <w15:docId w15:val="{0C4BDB9B-F3CD-2E4F-8A71-40D4514C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EC6"/>
    <w:rPr>
      <w:rFonts w:eastAsiaTheme="majorEastAsia" w:cstheme="majorBidi"/>
      <w:color w:val="272727" w:themeColor="text1" w:themeTint="D8"/>
    </w:rPr>
  </w:style>
  <w:style w:type="paragraph" w:styleId="Title">
    <w:name w:val="Title"/>
    <w:basedOn w:val="Normal"/>
    <w:next w:val="Normal"/>
    <w:link w:val="TitleChar"/>
    <w:uiPriority w:val="10"/>
    <w:qFormat/>
    <w:rsid w:val="00900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EC6"/>
    <w:pPr>
      <w:spacing w:before="160"/>
      <w:jc w:val="center"/>
    </w:pPr>
    <w:rPr>
      <w:i/>
      <w:iCs/>
      <w:color w:val="404040" w:themeColor="text1" w:themeTint="BF"/>
    </w:rPr>
  </w:style>
  <w:style w:type="character" w:customStyle="1" w:styleId="QuoteChar">
    <w:name w:val="Quote Char"/>
    <w:basedOn w:val="DefaultParagraphFont"/>
    <w:link w:val="Quote"/>
    <w:uiPriority w:val="29"/>
    <w:rsid w:val="00900EC6"/>
    <w:rPr>
      <w:i/>
      <w:iCs/>
      <w:color w:val="404040" w:themeColor="text1" w:themeTint="BF"/>
    </w:rPr>
  </w:style>
  <w:style w:type="paragraph" w:styleId="ListParagraph">
    <w:name w:val="List Paragraph"/>
    <w:basedOn w:val="Normal"/>
    <w:uiPriority w:val="34"/>
    <w:qFormat/>
    <w:rsid w:val="00900EC6"/>
    <w:pPr>
      <w:ind w:left="720"/>
      <w:contextualSpacing/>
    </w:pPr>
  </w:style>
  <w:style w:type="character" w:styleId="IntenseEmphasis">
    <w:name w:val="Intense Emphasis"/>
    <w:basedOn w:val="DefaultParagraphFont"/>
    <w:uiPriority w:val="21"/>
    <w:qFormat/>
    <w:rsid w:val="00900EC6"/>
    <w:rPr>
      <w:i/>
      <w:iCs/>
      <w:color w:val="0F4761" w:themeColor="accent1" w:themeShade="BF"/>
    </w:rPr>
  </w:style>
  <w:style w:type="paragraph" w:styleId="IntenseQuote">
    <w:name w:val="Intense Quote"/>
    <w:basedOn w:val="Normal"/>
    <w:next w:val="Normal"/>
    <w:link w:val="IntenseQuoteChar"/>
    <w:uiPriority w:val="30"/>
    <w:qFormat/>
    <w:rsid w:val="00900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EC6"/>
    <w:rPr>
      <w:i/>
      <w:iCs/>
      <w:color w:val="0F4761" w:themeColor="accent1" w:themeShade="BF"/>
    </w:rPr>
  </w:style>
  <w:style w:type="character" w:styleId="IntenseReference">
    <w:name w:val="Intense Reference"/>
    <w:basedOn w:val="DefaultParagraphFont"/>
    <w:uiPriority w:val="32"/>
    <w:qFormat/>
    <w:rsid w:val="00900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Daniel</dc:creator>
  <cp:keywords/>
  <dc:description/>
  <cp:lastModifiedBy>Connie Daniel</cp:lastModifiedBy>
  <cp:revision>2</cp:revision>
  <dcterms:created xsi:type="dcterms:W3CDTF">2024-03-13T16:46:00Z</dcterms:created>
  <dcterms:modified xsi:type="dcterms:W3CDTF">2024-03-13T16:46:00Z</dcterms:modified>
</cp:coreProperties>
</file>